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E177F" w14:textId="381E9BE7" w:rsidR="002E1A31" w:rsidRDefault="00692CA6" w:rsidP="002E1A31">
      <w:pPr>
        <w:spacing w:after="0" w:line="240" w:lineRule="auto"/>
        <w:jc w:val="center"/>
        <w:rPr>
          <w:rFonts w:ascii="Calibri" w:hAnsi="Calibri" w:cs="Calibri"/>
          <w:sz w:val="56"/>
          <w:szCs w:val="56"/>
        </w:rPr>
      </w:pPr>
      <w:r>
        <w:rPr>
          <w:rFonts w:asciiTheme="majorHAnsi" w:eastAsiaTheme="majorEastAsia" w:hAnsiTheme="majorHAnsi" w:cstheme="majorBidi"/>
          <w:noProof/>
          <w:color w:val="2F5496" w:themeColor="accent1" w:themeShade="BF"/>
          <w:sz w:val="32"/>
          <w:szCs w:val="32"/>
        </w:rPr>
        <w:t xml:space="preserve">Event </w:t>
      </w:r>
      <w:r w:rsidR="00152633">
        <w:rPr>
          <w:rFonts w:asciiTheme="majorHAnsi" w:eastAsiaTheme="majorEastAsia" w:hAnsiTheme="majorHAnsi" w:cstheme="majorBidi"/>
          <w:noProof/>
          <w:color w:val="2F5496" w:themeColor="accent1" w:themeShade="BF"/>
          <w:sz w:val="32"/>
          <w:szCs w:val="32"/>
        </w:rPr>
        <w:t>Logging</w:t>
      </w:r>
      <w:r>
        <w:rPr>
          <w:rFonts w:asciiTheme="majorHAnsi" w:eastAsiaTheme="majorEastAsia" w:hAnsiTheme="majorHAnsi" w:cstheme="majorBidi"/>
          <w:noProof/>
          <w:color w:val="2F5496" w:themeColor="accent1" w:themeShade="BF"/>
          <w:sz w:val="32"/>
          <w:szCs w:val="32"/>
        </w:rPr>
        <w:t xml:space="preserve"> </w:t>
      </w:r>
      <w:r w:rsidR="00320F88">
        <w:rPr>
          <w:rFonts w:asciiTheme="majorHAnsi" w:eastAsiaTheme="majorEastAsia" w:hAnsiTheme="majorHAnsi" w:cstheme="majorBidi"/>
          <w:noProof/>
          <w:color w:val="2F5496" w:themeColor="accent1" w:themeShade="BF"/>
          <w:sz w:val="32"/>
          <w:szCs w:val="32"/>
        </w:rPr>
        <w:t>&amp;</w:t>
      </w:r>
      <w:r>
        <w:rPr>
          <w:rFonts w:asciiTheme="majorHAnsi" w:eastAsiaTheme="majorEastAsia" w:hAnsiTheme="majorHAnsi" w:cstheme="majorBidi"/>
          <w:noProof/>
          <w:color w:val="2F5496" w:themeColor="accent1" w:themeShade="BF"/>
          <w:sz w:val="32"/>
          <w:szCs w:val="32"/>
        </w:rPr>
        <w:t xml:space="preserve"> Threat Detection</w:t>
      </w:r>
    </w:p>
    <w:p w14:paraId="62CC4AB1" w14:textId="77777777" w:rsidR="002E1A31" w:rsidRPr="002E1A31" w:rsidRDefault="002E1A31" w:rsidP="002E1A31">
      <w:pPr>
        <w:spacing w:after="0" w:line="240" w:lineRule="auto"/>
        <w:jc w:val="center"/>
        <w:rPr>
          <w:rFonts w:ascii="Calibri" w:hAnsi="Calibri" w:cs="Calibri"/>
        </w:rPr>
      </w:pPr>
    </w:p>
    <w:p w14:paraId="44B4EEB2" w14:textId="38D65FA5" w:rsidR="002E1A31" w:rsidRPr="004B63BB" w:rsidRDefault="00106550" w:rsidP="002E1A31">
      <w:pPr>
        <w:pStyle w:val="Heading2"/>
        <w:rPr>
          <w:b/>
          <w:bCs/>
        </w:rPr>
      </w:pPr>
      <w:r w:rsidRPr="004B63BB">
        <w:rPr>
          <w:b/>
          <w:bCs/>
        </w:rPr>
        <w:t>Why</w:t>
      </w:r>
      <w:r w:rsidR="00152633" w:rsidRPr="004B63BB">
        <w:rPr>
          <w:b/>
          <w:bCs/>
        </w:rPr>
        <w:t xml:space="preserve"> are proper logging</w:t>
      </w:r>
      <w:r w:rsidRPr="004B63BB">
        <w:rPr>
          <w:b/>
          <w:bCs/>
        </w:rPr>
        <w:t xml:space="preserve"> </w:t>
      </w:r>
      <w:r w:rsidR="00152633" w:rsidRPr="004B63BB">
        <w:rPr>
          <w:b/>
          <w:bCs/>
        </w:rPr>
        <w:t xml:space="preserve">practices </w:t>
      </w:r>
      <w:r w:rsidRPr="004B63BB">
        <w:rPr>
          <w:b/>
          <w:bCs/>
        </w:rPr>
        <w:t>so important?</w:t>
      </w:r>
    </w:p>
    <w:p w14:paraId="4A3D64A1" w14:textId="65924A69" w:rsidR="00105744" w:rsidRPr="00105744" w:rsidRDefault="00245622" w:rsidP="00105744">
      <w:r>
        <w:t xml:space="preserve">An institution’s system event logging practices can provide increased visibility into system performance and compliance with established institutional security policies. In addition, strong logging practices often provide the first indicators of system incidents and compromise and can provide valuable support to incident response efforts. </w:t>
      </w:r>
      <w:r w:rsidR="4DCF1686">
        <w:t xml:space="preserve">Visibility </w:t>
      </w:r>
      <w:r w:rsidR="2BF38EA2">
        <w:t xml:space="preserve">through logging </w:t>
      </w:r>
      <w:r w:rsidR="4BA29A59">
        <w:t xml:space="preserve">should be considered </w:t>
      </w:r>
      <w:r w:rsidR="4DCF1686">
        <w:t>immutable; without it, organizations cannot attribute or respond to cyber threats proactively, nor can they effectively investigate and reconstruct incidents after they occur.</w:t>
      </w:r>
      <w:r w:rsidR="07FC5D54">
        <w:t xml:space="preserve">  </w:t>
      </w:r>
      <w:r w:rsidR="40EB4AE0">
        <w:t>R</w:t>
      </w:r>
      <w:r w:rsidR="00016021">
        <w:t xml:space="preserve">ansomware and nation-state threat actors </w:t>
      </w:r>
      <w:r w:rsidR="000A3BAD">
        <w:t xml:space="preserve">leverage </w:t>
      </w:r>
      <w:r w:rsidR="000A3BAD" w:rsidRPr="00617F2B">
        <w:rPr>
          <w:b/>
          <w:bCs/>
        </w:rPr>
        <w:t>“living off the land”</w:t>
      </w:r>
      <w:r w:rsidR="000A3BAD">
        <w:t xml:space="preserve">, or </w:t>
      </w:r>
      <w:r w:rsidR="000A3BAD" w:rsidRPr="00617F2B">
        <w:rPr>
          <w:b/>
          <w:bCs/>
        </w:rPr>
        <w:t>LOTL</w:t>
      </w:r>
      <w:r w:rsidR="000A3BAD">
        <w:t xml:space="preserve">, techniques to </w:t>
      </w:r>
      <w:r w:rsidR="00C17666">
        <w:t xml:space="preserve">maintain </w:t>
      </w:r>
      <w:r w:rsidR="00F307D9">
        <w:t>hard-</w:t>
      </w:r>
      <w:r w:rsidR="00C17666">
        <w:t>to</w:t>
      </w:r>
      <w:r w:rsidR="00F307D9">
        <w:t>-</w:t>
      </w:r>
      <w:r w:rsidR="00C17666">
        <w:t xml:space="preserve">detect persistence in </w:t>
      </w:r>
      <w:r w:rsidR="00617F2B">
        <w:t>systems</w:t>
      </w:r>
      <w:r w:rsidR="00F307D9">
        <w:t xml:space="preserve"> </w:t>
      </w:r>
      <w:r w:rsidR="00617F2B">
        <w:t>- sometimes for months</w:t>
      </w:r>
      <w:r w:rsidR="002A31CB">
        <w:t xml:space="preserve"> at a time</w:t>
      </w:r>
      <w:r w:rsidR="00617F2B">
        <w:t xml:space="preserve">. </w:t>
      </w:r>
      <w:r w:rsidR="006A7BD3" w:rsidRPr="006A7BD3">
        <w:t xml:space="preserve">The increased prevalence of malicious actors employing LOTL techniques </w:t>
      </w:r>
      <w:r w:rsidR="006D4A79">
        <w:t xml:space="preserve">further </w:t>
      </w:r>
      <w:r w:rsidR="006A7BD3" w:rsidRPr="006A7BD3">
        <w:t>highlights the importance of implementing and maintaining an effective event logging solution.</w:t>
      </w:r>
      <w:r w:rsidR="00D3329E">
        <w:rPr>
          <w:rStyle w:val="FootnoteReference"/>
        </w:rPr>
        <w:footnoteReference w:id="2"/>
      </w:r>
      <w:r w:rsidR="006A7BD3" w:rsidRPr="006A7BD3">
        <w:t xml:space="preserve"> </w:t>
      </w:r>
      <w:r w:rsidR="00874AAD">
        <w:t xml:space="preserve"> </w:t>
      </w:r>
      <w:r w:rsidR="004D4C50">
        <w:t xml:space="preserve"> </w:t>
      </w:r>
    </w:p>
    <w:p w14:paraId="7E593E40" w14:textId="19092E99" w:rsidR="002E1A31" w:rsidRPr="004B63BB" w:rsidRDefault="00F91ADB" w:rsidP="002E1A31">
      <w:pPr>
        <w:pStyle w:val="Heading2"/>
        <w:rPr>
          <w:b/>
          <w:bCs/>
        </w:rPr>
      </w:pPr>
      <w:r w:rsidRPr="004B63BB">
        <w:rPr>
          <w:b/>
          <w:bCs/>
        </w:rPr>
        <w:t xml:space="preserve">What are </w:t>
      </w:r>
      <w:r w:rsidR="009E75E0" w:rsidRPr="004B63BB">
        <w:rPr>
          <w:b/>
          <w:bCs/>
        </w:rPr>
        <w:t>“living off the land” (LOTL) techniques</w:t>
      </w:r>
      <w:r w:rsidR="002E1A31" w:rsidRPr="004B63BB">
        <w:rPr>
          <w:b/>
          <w:bCs/>
        </w:rPr>
        <w:t>?</w:t>
      </w:r>
    </w:p>
    <w:p w14:paraId="05EE7FA3" w14:textId="389C2076" w:rsidR="009E75E0" w:rsidRPr="009E75E0" w:rsidRDefault="00735B0D" w:rsidP="00E37601">
      <w:r>
        <w:t xml:space="preserve">In simple terms, “living off the land”, or LOTL, techniques allow </w:t>
      </w:r>
      <w:r w:rsidR="007821F4">
        <w:t xml:space="preserve">threat actors to </w:t>
      </w:r>
      <w:r w:rsidR="00D33EA5">
        <w:t>leverage and abuse</w:t>
      </w:r>
      <w:r w:rsidR="00DF2816">
        <w:t xml:space="preserve"> </w:t>
      </w:r>
      <w:r w:rsidR="00977D18" w:rsidRPr="00977D18">
        <w:t>native tools and processes on systems</w:t>
      </w:r>
      <w:r w:rsidR="00145FF9">
        <w:t>, such</w:t>
      </w:r>
      <w:r w:rsidR="003E1AD4">
        <w:t xml:space="preserve"> as existing, legitimate binaries,</w:t>
      </w:r>
      <w:r w:rsidR="00D33EA5">
        <w:t xml:space="preserve"> that are already trusted in the institution’s environment</w:t>
      </w:r>
      <w:r w:rsidR="00DF2816">
        <w:t xml:space="preserve">. </w:t>
      </w:r>
      <w:r w:rsidR="007B66D8">
        <w:t xml:space="preserve">Once </w:t>
      </w:r>
      <w:r w:rsidR="00C56D30">
        <w:t>a system or network has been compromised, t</w:t>
      </w:r>
      <w:r w:rsidR="00C67C21">
        <w:t xml:space="preserve">hese </w:t>
      </w:r>
      <w:r w:rsidR="00C56D30">
        <w:t xml:space="preserve">LOTL </w:t>
      </w:r>
      <w:r w:rsidR="00C67C21">
        <w:t>techniques allow the threat actor to</w:t>
      </w:r>
      <w:r w:rsidR="00977D18" w:rsidRPr="00977D18">
        <w:t xml:space="preserve"> conduct their operations discreetly </w:t>
      </w:r>
      <w:r w:rsidR="00C67C21">
        <w:t>by blending</w:t>
      </w:r>
      <w:r w:rsidR="00977D18" w:rsidRPr="00977D18">
        <w:t xml:space="preserve"> with typical system and network behavior, potentially </w:t>
      </w:r>
      <w:r w:rsidR="00065896">
        <w:t>eluding</w:t>
      </w:r>
      <w:r w:rsidR="00977D18" w:rsidRPr="00977D18">
        <w:t xml:space="preserve"> basic endpoint security capabilities.</w:t>
      </w:r>
      <w:r w:rsidR="003E2204">
        <w:t xml:space="preserve"> </w:t>
      </w:r>
      <w:r w:rsidR="007A3A23">
        <w:t>These techniques work very well for the threat actor because</w:t>
      </w:r>
      <w:r w:rsidR="00BF5DEF">
        <w:t xml:space="preserve"> (a.) </w:t>
      </w:r>
      <w:r w:rsidR="005B0204">
        <w:t>“</w:t>
      </w:r>
      <w:r w:rsidR="007D059B">
        <w:t>ma</w:t>
      </w:r>
      <w:r w:rsidR="002F22FD" w:rsidRPr="002F22FD">
        <w:t>ny organizations lack effective security and network management practices (</w:t>
      </w:r>
      <w:r w:rsidR="00917C38">
        <w:t xml:space="preserve">i.e., </w:t>
      </w:r>
      <w:r w:rsidR="002F22FD" w:rsidRPr="002F22FD">
        <w:t>established baselines) that support detection of malicious LOTL activit</w:t>
      </w:r>
      <w:r w:rsidR="00E37601">
        <w:t>y; (b.) t</w:t>
      </w:r>
      <w:r w:rsidR="002F22FD" w:rsidRPr="002F22FD">
        <w:t>here is a general lack of conventional indicators of compromise (IOCs) associated with the activity, complicating network defenders’ efforts to identify, track, and categorize malicious behavior</w:t>
      </w:r>
      <w:r w:rsidR="00E37601">
        <w:t xml:space="preserve">; and (c.) </w:t>
      </w:r>
      <w:r w:rsidR="005B0204">
        <w:t>i</w:t>
      </w:r>
      <w:r w:rsidR="005B0204" w:rsidRPr="005B0204">
        <w:t>t enables cyber threat actors to avoid investing in developing and deploying custom tools.</w:t>
      </w:r>
      <w:r w:rsidR="00BC6845">
        <w:t>”</w:t>
      </w:r>
      <w:r w:rsidR="000A073A">
        <w:t xml:space="preserve"> </w:t>
      </w:r>
      <w:r w:rsidR="00576629">
        <w:t>D</w:t>
      </w:r>
      <w:r w:rsidR="00BD7FA5" w:rsidRPr="00BD7FA5">
        <w:t>efault logging configurations</w:t>
      </w:r>
      <w:r w:rsidR="00576629">
        <w:t xml:space="preserve"> often </w:t>
      </w:r>
      <w:r w:rsidR="00BD7FA5" w:rsidRPr="00BD7FA5">
        <w:t xml:space="preserve">do not comprehensively log indicators of LOTL techniques or </w:t>
      </w:r>
      <w:r w:rsidR="00BC6845">
        <w:t xml:space="preserve">provide </w:t>
      </w:r>
      <w:r w:rsidR="00BD7FA5" w:rsidRPr="00BD7FA5">
        <w:t xml:space="preserve">sufficiently detailed information to differentiate malicious activity from </w:t>
      </w:r>
      <w:r w:rsidR="00A0286E">
        <w:t xml:space="preserve">normal, </w:t>
      </w:r>
      <w:r w:rsidR="00BD7FA5" w:rsidRPr="00BD7FA5">
        <w:t>legitimate activity</w:t>
      </w:r>
      <w:r w:rsidR="00A6282C">
        <w:t xml:space="preserve">. </w:t>
      </w:r>
      <w:r w:rsidR="00C81680">
        <w:t>In addition, s</w:t>
      </w:r>
      <w:r w:rsidR="00335B16">
        <w:t>ystem defenders</w:t>
      </w:r>
      <w:r w:rsidR="00A6282C">
        <w:t xml:space="preserve"> may also</w:t>
      </w:r>
      <w:r w:rsidR="00E5088C">
        <w:t xml:space="preserve"> </w:t>
      </w:r>
      <w:r w:rsidR="00335B16">
        <w:t>find it difficult to identify</w:t>
      </w:r>
      <w:r w:rsidR="00E5088C">
        <w:t xml:space="preserve"> a relatively small volume of malicious activity </w:t>
      </w:r>
      <w:r w:rsidR="007C1EEB">
        <w:t xml:space="preserve">contained </w:t>
      </w:r>
      <w:r w:rsidR="00E5088C">
        <w:t xml:space="preserve">within </w:t>
      </w:r>
      <w:r w:rsidR="002818B4">
        <w:t>vast amounts</w:t>
      </w:r>
      <w:r w:rsidR="00E5088C">
        <w:t xml:space="preserve"> of log data.</w:t>
      </w:r>
      <w:r w:rsidR="007D4D2C">
        <w:rPr>
          <w:rStyle w:val="FootnoteReference"/>
        </w:rPr>
        <w:footnoteReference w:id="3"/>
      </w:r>
    </w:p>
    <w:p w14:paraId="348213EF" w14:textId="18E0113A" w:rsidR="002E1A31" w:rsidRDefault="004B63BB" w:rsidP="002E1A31">
      <w:pPr>
        <w:pStyle w:val="Heading2"/>
        <w:rPr>
          <w:b/>
          <w:bCs/>
        </w:rPr>
      </w:pPr>
      <w:r w:rsidRPr="004B63BB">
        <w:rPr>
          <w:b/>
          <w:bCs/>
        </w:rPr>
        <w:t>Countering LOTL techniques and improving logging and threat detection practices</w:t>
      </w:r>
    </w:p>
    <w:p w14:paraId="1E965D39" w14:textId="094313D1" w:rsidR="00E15536" w:rsidRDefault="00296D0F" w:rsidP="00E20A1F">
      <w:r>
        <w:t>There are four best practices identified to improve logging and threat detection practices and defend against the use of LOTL techniques</w:t>
      </w:r>
      <w:r w:rsidR="00162D8C">
        <w:t xml:space="preserve"> associated with cloud services, </w:t>
      </w:r>
      <w:r w:rsidR="00D06319">
        <w:t>enterprise networks, enterprise mobility, and operational technology (OT) networks</w:t>
      </w:r>
      <w:r w:rsidR="00E20A1F">
        <w:t xml:space="preserve">: </w:t>
      </w:r>
      <w:r w:rsidR="00E20A1F" w:rsidRPr="37E38430">
        <w:rPr>
          <w:i/>
          <w:iCs/>
        </w:rPr>
        <w:t>E</w:t>
      </w:r>
      <w:r w:rsidR="00B54727" w:rsidRPr="37E38430">
        <w:rPr>
          <w:i/>
          <w:iCs/>
        </w:rPr>
        <w:t>nterprise-approved event logging policy</w:t>
      </w:r>
      <w:r w:rsidR="00E20A1F">
        <w:t xml:space="preserve">, </w:t>
      </w:r>
      <w:r w:rsidR="00E20A1F" w:rsidRPr="37E38430">
        <w:rPr>
          <w:i/>
          <w:iCs/>
        </w:rPr>
        <w:t>c</w:t>
      </w:r>
      <w:r w:rsidR="00B54727" w:rsidRPr="37E38430">
        <w:rPr>
          <w:i/>
          <w:iCs/>
        </w:rPr>
        <w:t xml:space="preserve">entralized event log </w:t>
      </w:r>
      <w:r w:rsidR="005D76EE" w:rsidRPr="37E38430">
        <w:rPr>
          <w:i/>
          <w:iCs/>
        </w:rPr>
        <w:t>collection</w:t>
      </w:r>
      <w:r w:rsidR="00B54727" w:rsidRPr="37E38430">
        <w:rPr>
          <w:i/>
          <w:iCs/>
        </w:rPr>
        <w:t xml:space="preserve"> and correlation</w:t>
      </w:r>
      <w:r w:rsidR="00E20A1F" w:rsidRPr="37E38430">
        <w:rPr>
          <w:i/>
          <w:iCs/>
        </w:rPr>
        <w:t>, s</w:t>
      </w:r>
      <w:r w:rsidR="00B54727" w:rsidRPr="37E38430">
        <w:rPr>
          <w:i/>
          <w:iCs/>
        </w:rPr>
        <w:t>ecure storage and event log integrity</w:t>
      </w:r>
      <w:r w:rsidR="00E20A1F" w:rsidRPr="37E38430">
        <w:rPr>
          <w:i/>
          <w:iCs/>
        </w:rPr>
        <w:t>,</w:t>
      </w:r>
      <w:r w:rsidR="00E20A1F">
        <w:t xml:space="preserve"> and </w:t>
      </w:r>
      <w:r w:rsidR="00E20A1F" w:rsidRPr="37E38430">
        <w:rPr>
          <w:i/>
          <w:iCs/>
        </w:rPr>
        <w:t>d</w:t>
      </w:r>
      <w:r w:rsidR="00E15536" w:rsidRPr="37E38430">
        <w:rPr>
          <w:i/>
          <w:iCs/>
        </w:rPr>
        <w:t>etection strategy for relevant threats</w:t>
      </w:r>
      <w:r w:rsidR="00576629">
        <w:t>.</w:t>
      </w:r>
      <w:r w:rsidR="00D06319">
        <w:rPr>
          <w:rStyle w:val="FootnoteReference"/>
        </w:rPr>
        <w:footnoteReference w:id="4"/>
      </w:r>
    </w:p>
    <w:p w14:paraId="560D3220" w14:textId="410052DB" w:rsidR="002E1C7E" w:rsidRDefault="002E1C7E" w:rsidP="002E1C7E">
      <w:pPr>
        <w:pStyle w:val="Heading3"/>
      </w:pPr>
      <w:r>
        <w:t>Enterprise-approved event logging policy</w:t>
      </w:r>
    </w:p>
    <w:p w14:paraId="334A7979" w14:textId="19923024" w:rsidR="002E1C7E" w:rsidRDefault="00E51DFA" w:rsidP="002E1C7E">
      <w:r>
        <w:t xml:space="preserve">An enterprise-approved event logging policy </w:t>
      </w:r>
      <w:r w:rsidR="009A1972">
        <w:t xml:space="preserve">increases consistency </w:t>
      </w:r>
      <w:r w:rsidR="002D50D7">
        <w:t>of logging practices</w:t>
      </w:r>
      <w:r w:rsidR="00F419A7">
        <w:t xml:space="preserve"> throughout the organization</w:t>
      </w:r>
      <w:r w:rsidR="002D50D7">
        <w:t xml:space="preserve"> and increases the </w:t>
      </w:r>
      <w:r w:rsidR="00F419A7">
        <w:t>c</w:t>
      </w:r>
      <w:r w:rsidR="000A17A0" w:rsidRPr="000A17A0">
        <w:t>hances of detecting malicious behavior</w:t>
      </w:r>
      <w:r w:rsidR="00F419A7">
        <w:t>s</w:t>
      </w:r>
      <w:r w:rsidR="002D50D7">
        <w:t xml:space="preserve">. </w:t>
      </w:r>
      <w:r w:rsidR="00072DDC">
        <w:t xml:space="preserve">This policy should consider any </w:t>
      </w:r>
      <w:r w:rsidR="00072DDC">
        <w:lastRenderedPageBreak/>
        <w:t>shared responsibilities between the institution and its service providers</w:t>
      </w:r>
      <w:r w:rsidR="00E35D7A">
        <w:t xml:space="preserve"> and should include “</w:t>
      </w:r>
      <w:r w:rsidR="00E35D7A" w:rsidRPr="00E35D7A">
        <w:t xml:space="preserve">details of the events to be logged, event logging facilities to be used, how event logs will be monitored, event log retention durations, and when to reassess which logs are worthy of </w:t>
      </w:r>
      <w:r w:rsidR="00E35D7A">
        <w:t>collection</w:t>
      </w:r>
      <w:r w:rsidR="003C29AB">
        <w:t xml:space="preserve">”. </w:t>
      </w:r>
      <w:r w:rsidR="000A5981">
        <w:t xml:space="preserve">The policy should </w:t>
      </w:r>
      <w:r w:rsidR="00D84125">
        <w:t xml:space="preserve">focus on </w:t>
      </w:r>
      <w:r w:rsidR="00B73DB9">
        <w:t>enabling the capture of</w:t>
      </w:r>
      <w:r w:rsidR="00D84125">
        <w:t xml:space="preserve"> </w:t>
      </w:r>
      <w:r w:rsidR="00B73DB9">
        <w:t>“</w:t>
      </w:r>
      <w:r w:rsidR="00D84125">
        <w:t xml:space="preserve">high quality cybersecurity events to aid network defenders in correctly identifying cybersecurity incidents”. </w:t>
      </w:r>
      <w:r w:rsidR="008749B6" w:rsidRPr="00F05DD4">
        <w:t xml:space="preserve">The policy should also address </w:t>
      </w:r>
      <w:r w:rsidR="00EF01ED" w:rsidRPr="00F05DD4">
        <w:t xml:space="preserve">requirements that event logs </w:t>
      </w:r>
      <w:r w:rsidR="00E3015C" w:rsidRPr="00F05DD4">
        <w:t xml:space="preserve">be sufficiently detailed to enable forensic investigations </w:t>
      </w:r>
      <w:r w:rsidR="00F04C5F" w:rsidRPr="00F05DD4">
        <w:t>and assist</w:t>
      </w:r>
      <w:r w:rsidR="00EF01ED" w:rsidRPr="00F05DD4">
        <w:t xml:space="preserve"> network defenders and incident responders.</w:t>
      </w:r>
      <w:r w:rsidR="00892E68" w:rsidRPr="006D4293">
        <w:t xml:space="preserve"> </w:t>
      </w:r>
      <w:r w:rsidR="00AB52B7">
        <w:t xml:space="preserve">While </w:t>
      </w:r>
      <w:r w:rsidR="00862568">
        <w:t xml:space="preserve">developed as guidance for U.S. Federal Civilian Executive Branch agencies, the </w:t>
      </w:r>
      <w:r w:rsidR="006046AB">
        <w:t xml:space="preserve">guidelines found in </w:t>
      </w:r>
      <w:hyperlink r:id="rId11" w:history="1">
        <w:r w:rsidR="006046AB" w:rsidRPr="00D874E6">
          <w:rPr>
            <w:rStyle w:val="Hyperlink"/>
            <w:i/>
            <w:iCs/>
          </w:rPr>
          <w:t xml:space="preserve">US Office of Management and Budget’s M-21-31 </w:t>
        </w:r>
        <w:r w:rsidR="00CF5EB6" w:rsidRPr="00D874E6">
          <w:rPr>
            <w:rStyle w:val="Hyperlink"/>
            <w:i/>
            <w:iCs/>
          </w:rPr>
          <w:t>(OMB M-21-31)</w:t>
        </w:r>
      </w:hyperlink>
      <w:r w:rsidR="00CF5EB6">
        <w:rPr>
          <w:i/>
          <w:iCs/>
        </w:rPr>
        <w:t xml:space="preserve"> </w:t>
      </w:r>
      <w:r w:rsidR="006046AB">
        <w:t xml:space="preserve">document </w:t>
      </w:r>
      <w:r w:rsidR="00524674">
        <w:t xml:space="preserve">can provide useful guidance to financial institutions </w:t>
      </w:r>
      <w:r w:rsidR="000212FA">
        <w:t>regarding</w:t>
      </w:r>
      <w:r w:rsidR="0059262B">
        <w:t xml:space="preserve"> specific</w:t>
      </w:r>
      <w:r w:rsidR="000212FA">
        <w:t xml:space="preserve"> </w:t>
      </w:r>
      <w:r w:rsidR="00BE6418">
        <w:t xml:space="preserve">data </w:t>
      </w:r>
      <w:r w:rsidR="000212FA">
        <w:t>event logs should capture</w:t>
      </w:r>
      <w:r w:rsidR="002C4559">
        <w:t>.</w:t>
      </w:r>
      <w:r w:rsidR="002C4559">
        <w:rPr>
          <w:rStyle w:val="FootnoteReference"/>
        </w:rPr>
        <w:footnoteReference w:id="5"/>
      </w:r>
      <w:r w:rsidR="002C4559">
        <w:t xml:space="preserve"> </w:t>
      </w:r>
      <w:r w:rsidR="00892E68">
        <w:t>Log</w:t>
      </w:r>
      <w:r w:rsidR="00937094">
        <w:t>ging practices</w:t>
      </w:r>
      <w:r w:rsidR="00892E68">
        <w:t xml:space="preserve"> should </w:t>
      </w:r>
      <w:r w:rsidR="000E2CCA">
        <w:t>consider an appropriate</w:t>
      </w:r>
      <w:r w:rsidR="00937094">
        <w:t xml:space="preserve"> degree of logging for OT devices</w:t>
      </w:r>
      <w:r w:rsidR="002C3BF5">
        <w:t xml:space="preserve"> </w:t>
      </w:r>
      <w:r w:rsidR="00937094">
        <w:t xml:space="preserve">and </w:t>
      </w:r>
      <w:r w:rsidR="00D56EB2">
        <w:t xml:space="preserve">aim for consistency in content, format, and timestamping. Finally, </w:t>
      </w:r>
      <w:r w:rsidR="00A82AEC">
        <w:t xml:space="preserve">log retention periods should ideally be driven by </w:t>
      </w:r>
      <w:r w:rsidR="00AA3576">
        <w:t>risk assessment of the subject system,</w:t>
      </w:r>
      <w:r w:rsidR="00FF4A5B">
        <w:t xml:space="preserve"> and logs should be retained “long enough to support cybersecurity incident investigations”</w:t>
      </w:r>
      <w:r w:rsidR="00A82AEC">
        <w:t xml:space="preserve">. </w:t>
      </w:r>
      <w:r w:rsidR="009616E8">
        <w:t>Effective logging solutions aim to reduce alert nois</w:t>
      </w:r>
      <w:r w:rsidR="00D10E3D">
        <w:t>e</w:t>
      </w:r>
      <w:r w:rsidR="009616E8">
        <w:t xml:space="preserve"> to </w:t>
      </w:r>
      <w:r w:rsidR="00B642A0">
        <w:t>increase savings on</w:t>
      </w:r>
      <w:r w:rsidR="009616E8">
        <w:t xml:space="preserve"> costs associated with storage and query time.</w:t>
      </w:r>
      <w:r w:rsidR="006E2956">
        <w:rPr>
          <w:rStyle w:val="FootnoteReference"/>
        </w:rPr>
        <w:footnoteReference w:id="6"/>
      </w:r>
      <w:r w:rsidR="009616E8">
        <w:t xml:space="preserve"> </w:t>
      </w:r>
      <w:r w:rsidR="00695E59">
        <w:t>Prevailing guidelines for Federal agencies</w:t>
      </w:r>
      <w:r w:rsidR="00CF5EB6">
        <w:t>, as reflected in OMB M-21-31,</w:t>
      </w:r>
      <w:r w:rsidR="00695E59">
        <w:t xml:space="preserve"> require </w:t>
      </w:r>
      <w:r w:rsidR="00CF5EB6">
        <w:t>the retention</w:t>
      </w:r>
      <w:r w:rsidR="00695E59">
        <w:t xml:space="preserve"> of logs for 12 months (active storage) and 18 months (cold data storage).</w:t>
      </w:r>
      <w:r w:rsidR="00FE320F">
        <w:rPr>
          <w:rStyle w:val="FootnoteReference"/>
        </w:rPr>
        <w:footnoteReference w:id="7"/>
      </w:r>
      <w:r w:rsidR="00ED1F0F">
        <w:t xml:space="preserve"> </w:t>
      </w:r>
      <w:r w:rsidR="00770CAC">
        <w:t xml:space="preserve">Longer retention periods often equate to greater success in </w:t>
      </w:r>
      <w:r w:rsidR="00212D85">
        <w:t>evaluating the scope of a cybersecurity incident</w:t>
      </w:r>
      <w:r w:rsidR="00CD4E32">
        <w:t>.</w:t>
      </w:r>
      <w:r w:rsidR="00534E44">
        <w:rPr>
          <w:rStyle w:val="FootnoteReference"/>
        </w:rPr>
        <w:footnoteReference w:id="8"/>
      </w:r>
    </w:p>
    <w:p w14:paraId="73027D2C" w14:textId="5A502CD3" w:rsidR="00212D85" w:rsidRDefault="00212D85" w:rsidP="00212D85">
      <w:pPr>
        <w:pStyle w:val="Heading3"/>
      </w:pPr>
      <w:r>
        <w:t>Centralized event log</w:t>
      </w:r>
      <w:r w:rsidR="00DA5F5C">
        <w:t xml:space="preserve"> </w:t>
      </w:r>
      <w:r w:rsidR="005D76EE">
        <w:t>collection</w:t>
      </w:r>
      <w:r w:rsidR="00DA5F5C">
        <w:t xml:space="preserve"> and correlation</w:t>
      </w:r>
    </w:p>
    <w:p w14:paraId="58FB4060" w14:textId="5B6BFAD1" w:rsidR="00DA5F5C" w:rsidRDefault="00FA2859" w:rsidP="00DA5F5C">
      <w:r>
        <w:t xml:space="preserve">The effectiveness of log monitoring </w:t>
      </w:r>
      <w:r w:rsidR="009C2E5A">
        <w:t>can be enhanced through the centralization</w:t>
      </w:r>
      <w:r w:rsidR="00B87D25">
        <w:t xml:space="preserve"> and correlation</w:t>
      </w:r>
      <w:r w:rsidR="009C2E5A">
        <w:t xml:space="preserve"> of </w:t>
      </w:r>
      <w:r w:rsidR="00B87D25">
        <w:t xml:space="preserve">event logs produced by </w:t>
      </w:r>
      <w:r w:rsidR="00C2125E">
        <w:t xml:space="preserve">various areas of the organization. </w:t>
      </w:r>
      <w:r w:rsidR="00B93352" w:rsidRPr="0F5DB982">
        <w:rPr>
          <w:i/>
          <w:iCs/>
        </w:rPr>
        <w:t>This enables prompt</w:t>
      </w:r>
      <w:r w:rsidR="00B93352">
        <w:rPr>
          <w:i/>
          <w:iCs/>
        </w:rPr>
        <w:t>, efficient</w:t>
      </w:r>
      <w:r w:rsidR="00B93352" w:rsidRPr="0F5DB982">
        <w:rPr>
          <w:i/>
          <w:iCs/>
        </w:rPr>
        <w:t xml:space="preserve"> </w:t>
      </w:r>
      <w:r w:rsidR="00B93352">
        <w:rPr>
          <w:i/>
          <w:iCs/>
        </w:rPr>
        <w:t xml:space="preserve">organization and </w:t>
      </w:r>
      <w:r w:rsidR="00B93352" w:rsidRPr="0F5DB982">
        <w:rPr>
          <w:i/>
          <w:iCs/>
        </w:rPr>
        <w:t>identification of deviations from baselines, as well as cybersecurity events and incidents</w:t>
      </w:r>
      <w:r w:rsidR="00B93352">
        <w:rPr>
          <w:i/>
          <w:iCs/>
        </w:rPr>
        <w:t xml:space="preserve">, through one continuous, centralized process. </w:t>
      </w:r>
      <w:r w:rsidR="00C2125E">
        <w:t xml:space="preserve">Prioritization of logs </w:t>
      </w:r>
      <w:r w:rsidR="00C23D67">
        <w:t>from enterprise networks</w:t>
      </w:r>
      <w:r w:rsidR="0053263C">
        <w:t xml:space="preserve"> </w:t>
      </w:r>
      <w:r w:rsidR="0089244B">
        <w:t xml:space="preserve">ideally </w:t>
      </w:r>
      <w:r w:rsidR="0053263C">
        <w:t xml:space="preserve">focuses on </w:t>
      </w:r>
      <w:r w:rsidR="00A63B70">
        <w:t>logs from</w:t>
      </w:r>
      <w:r w:rsidR="000E7CE4">
        <w:t xml:space="preserve"> sources including</w:t>
      </w:r>
      <w:r w:rsidR="00404E7B">
        <w:t>, but not limited to,</w:t>
      </w:r>
      <w:r w:rsidR="00A63B70">
        <w:t xml:space="preserve"> critical systems and data most likely to be targeted in a</w:t>
      </w:r>
      <w:r w:rsidR="00221111">
        <w:t>n attack</w:t>
      </w:r>
      <w:r w:rsidR="00EE7D46">
        <w:t xml:space="preserve">, </w:t>
      </w:r>
      <w:r w:rsidR="00404E7B">
        <w:t xml:space="preserve">internet-facing services, </w:t>
      </w:r>
      <w:r w:rsidR="008543FB">
        <w:t xml:space="preserve">identity and domain servers, edge devices such as boundary routers and firewalls, </w:t>
      </w:r>
      <w:r w:rsidR="00E21303">
        <w:t xml:space="preserve">admin workstations, and highly privileged systems and data repositories. </w:t>
      </w:r>
      <w:r w:rsidR="0081182C">
        <w:t>I</w:t>
      </w:r>
      <w:r w:rsidR="00776BE7">
        <w:t>n the OT environment</w:t>
      </w:r>
      <w:r w:rsidR="0014179C">
        <w:t xml:space="preserve"> </w:t>
      </w:r>
      <w:r w:rsidR="0014179C" w:rsidRPr="00F05DD4">
        <w:t>(i.e., security systems, ATMs, point-of-sale systems, card personalization equipment, network-connected smart devices, etc.)</w:t>
      </w:r>
      <w:r w:rsidR="0081182C" w:rsidRPr="0014179C">
        <w:t xml:space="preserve">, </w:t>
      </w:r>
      <w:r w:rsidR="0081182C">
        <w:t>areas for prioritization</w:t>
      </w:r>
      <w:r w:rsidR="0005556F">
        <w:t xml:space="preserve"> inc</w:t>
      </w:r>
      <w:r w:rsidR="00EC1F3B">
        <w:t>l</w:t>
      </w:r>
      <w:r w:rsidR="0005556F">
        <w:t xml:space="preserve">ude those OT devices critical to safety and service delivery, internet-facing OT devices, and OT devices accessible via network boundaries. </w:t>
      </w:r>
      <w:r w:rsidR="006B1713">
        <w:t xml:space="preserve">For mobile devices, </w:t>
      </w:r>
      <w:r w:rsidR="0094573B">
        <w:t xml:space="preserve">logs from </w:t>
      </w:r>
      <w:r w:rsidR="006B1713">
        <w:t>web proxies used by organizational users, organization operated DNS services, devi</w:t>
      </w:r>
      <w:r w:rsidR="00945A07">
        <w:t>c</w:t>
      </w:r>
      <w:r w:rsidR="006B1713">
        <w:t>e security and</w:t>
      </w:r>
      <w:r w:rsidR="006B4B5E">
        <w:t xml:space="preserve"> </w:t>
      </w:r>
      <w:r w:rsidR="006B1713">
        <w:t xml:space="preserve">behavior </w:t>
      </w:r>
      <w:r w:rsidR="00945A07">
        <w:t>of organizationally managed devices, and</w:t>
      </w:r>
      <w:r w:rsidR="006B4B5E">
        <w:t xml:space="preserve"> user account behavior (e.g., sign-ins) should be </w:t>
      </w:r>
      <w:r w:rsidR="0094573B">
        <w:t>prioritized in the organization’s mobility solution</w:t>
      </w:r>
      <w:r w:rsidR="00461A59">
        <w:t xml:space="preserve">. Finally, for cloud environments, </w:t>
      </w:r>
      <w:r w:rsidR="00977BA2">
        <w:t xml:space="preserve">organizations should adjust logging practices in line </w:t>
      </w:r>
      <w:r w:rsidR="0047107E">
        <w:t xml:space="preserve">with </w:t>
      </w:r>
      <w:r w:rsidR="00977BA2">
        <w:t>the c</w:t>
      </w:r>
      <w:r w:rsidR="0047107E">
        <w:t>lou</w:t>
      </w:r>
      <w:r w:rsidR="00977BA2">
        <w:t>d service being administered (i.e., IaaS, SaaS</w:t>
      </w:r>
      <w:r w:rsidR="0047107E">
        <w:t>, PaaS, etc.).</w:t>
      </w:r>
      <w:r w:rsidR="00945A07">
        <w:t xml:space="preserve"> </w:t>
      </w:r>
      <w:r w:rsidR="00DE1F47">
        <w:t>Logs from critical systems and data most likely to be targeted</w:t>
      </w:r>
      <w:r w:rsidR="008C2CAF">
        <w:t>;</w:t>
      </w:r>
      <w:r w:rsidR="00DE1F47">
        <w:t xml:space="preserve"> internet-facing services</w:t>
      </w:r>
      <w:r w:rsidR="008C2CAF">
        <w:t>;</w:t>
      </w:r>
      <w:r w:rsidR="00DE1F47">
        <w:t xml:space="preserve"> </w:t>
      </w:r>
      <w:r w:rsidR="008923A4">
        <w:t>tenant accounts that access and administer cloud services</w:t>
      </w:r>
      <w:r w:rsidR="008C2CAF">
        <w:t>;</w:t>
      </w:r>
      <w:r w:rsidR="00A50A3C">
        <w:t xml:space="preserve"> logs for ad</w:t>
      </w:r>
      <w:r w:rsidR="00F30E46">
        <w:t>min configuration changes</w:t>
      </w:r>
      <w:r w:rsidR="008C2CAF">
        <w:t>;</w:t>
      </w:r>
      <w:r w:rsidR="00F30E46">
        <w:t xml:space="preserve"> and logs for creating, modifying, and deleting security principles,</w:t>
      </w:r>
      <w:r w:rsidR="00544D47">
        <w:t xml:space="preserve"> including setting and changing permissions</w:t>
      </w:r>
      <w:r w:rsidR="002A627D">
        <w:t>,</w:t>
      </w:r>
      <w:r w:rsidR="008C2CAF">
        <w:t xml:space="preserve"> </w:t>
      </w:r>
      <w:r w:rsidR="00544D47">
        <w:t>should be prioritized</w:t>
      </w:r>
      <w:r w:rsidR="0081182C">
        <w:t>.</w:t>
      </w:r>
      <w:r w:rsidR="00A602EC">
        <w:rPr>
          <w:rStyle w:val="FootnoteReference"/>
        </w:rPr>
        <w:footnoteReference w:id="9"/>
      </w:r>
    </w:p>
    <w:p w14:paraId="668813D0" w14:textId="544EF674" w:rsidR="00EC1F3B" w:rsidRDefault="00EC1F3B" w:rsidP="00CA705E">
      <w:pPr>
        <w:pStyle w:val="Heading3"/>
      </w:pPr>
      <w:r>
        <w:lastRenderedPageBreak/>
        <w:t>Secure storage and event log integrity</w:t>
      </w:r>
    </w:p>
    <w:p w14:paraId="7C55E3C7" w14:textId="639B43CB" w:rsidR="00EC1F3B" w:rsidRDefault="00CA705E" w:rsidP="00EC1F3B">
      <w:r>
        <w:t xml:space="preserve">Cyber threat actors are known to target local system event logs for deletion or modification </w:t>
      </w:r>
      <w:r w:rsidR="00D21839">
        <w:t xml:space="preserve">to “avoid detection and to delay or degrade the efficacy of cybersecurity incident response”. </w:t>
      </w:r>
      <w:r w:rsidR="00481CCE">
        <w:t>Any l</w:t>
      </w:r>
      <w:r w:rsidR="008B0256">
        <w:t xml:space="preserve">og forwarding agents </w:t>
      </w:r>
      <w:r w:rsidR="00481CCE">
        <w:t>used by the institution</w:t>
      </w:r>
      <w:r w:rsidR="00AC47F7">
        <w:t xml:space="preserve"> should be properly secured and monitored. In addition, </w:t>
      </w:r>
      <w:r w:rsidR="006B2D92">
        <w:t>CISA recommends t</w:t>
      </w:r>
      <w:r w:rsidR="009E4F6D">
        <w:t>he use of cryptographic verification to ensure the integrity of event logs in-transit and at rest</w:t>
      </w:r>
      <w:r w:rsidR="00BE3224">
        <w:t xml:space="preserve">, prioritizing those records that have a justified requirement to record sensitive data. </w:t>
      </w:r>
      <w:r w:rsidR="00A02D09">
        <w:t xml:space="preserve">Access to </w:t>
      </w:r>
      <w:r w:rsidR="00D63DF9">
        <w:t xml:space="preserve">delete, modify, or review audit logs </w:t>
      </w:r>
      <w:r w:rsidR="00EA323A">
        <w:t xml:space="preserve">should be limited to personnel with a justified requirement. </w:t>
      </w:r>
      <w:r w:rsidR="00D04C98">
        <w:t>Logs should ideally be stored in a separate or segmented network with additional security controls to</w:t>
      </w:r>
      <w:r w:rsidR="00F9175D">
        <w:t xml:space="preserve"> help lessen the risk of tampering in the event of a network or system incident. Secure backup and data practices should also be implemented</w:t>
      </w:r>
      <w:r w:rsidR="00937CBB">
        <w:t>, and SIEMs should ideally be hardened and segmented from the general IT environment.</w:t>
      </w:r>
      <w:r w:rsidR="00937CBB">
        <w:rPr>
          <w:rStyle w:val="FootnoteReference"/>
        </w:rPr>
        <w:footnoteReference w:id="10"/>
      </w:r>
      <w:r w:rsidR="00A02D09">
        <w:t xml:space="preserve"> </w:t>
      </w:r>
      <w:r>
        <w:t xml:space="preserve"> </w:t>
      </w:r>
    </w:p>
    <w:p w14:paraId="6CD214BE" w14:textId="748C740C" w:rsidR="00937CBB" w:rsidRDefault="000F4626" w:rsidP="000F4626">
      <w:pPr>
        <w:pStyle w:val="Heading3"/>
      </w:pPr>
      <w:r>
        <w:t>Detection strategy for relevant threats</w:t>
      </w:r>
    </w:p>
    <w:p w14:paraId="6222D125" w14:textId="4C7C92DD" w:rsidR="000F4626" w:rsidRPr="000F4626" w:rsidRDefault="009F2C66" w:rsidP="000F4626">
      <w:r>
        <w:t xml:space="preserve">CISA also recommends that organizations </w:t>
      </w:r>
      <w:r w:rsidR="00125332">
        <w:t xml:space="preserve">consider the implementation of user and entity behavioral analytics </w:t>
      </w:r>
      <w:r w:rsidR="00B32DF1">
        <w:t>to better detect anomalous behavior on networks, devices, and accounts.</w:t>
      </w:r>
      <w:r w:rsidR="00D93B51">
        <w:t xml:space="preserve"> A SIEM</w:t>
      </w:r>
      <w:r w:rsidR="0059262B">
        <w:t xml:space="preserve"> </w:t>
      </w:r>
      <w:r w:rsidR="00AA1A19">
        <w:t>(security information and event management system)</w:t>
      </w:r>
      <w:r w:rsidR="00D93B51">
        <w:t xml:space="preserve"> can detect unusual activity in the areas through the comparison of event logs to </w:t>
      </w:r>
      <w:r w:rsidR="00844E0C">
        <w:t>normal baseline business activity and traffic. The use of behavioral analytics can also be very helpful in detecting the use of LOTL techniques.</w:t>
      </w:r>
      <w:r w:rsidR="0014079B">
        <w:rPr>
          <w:rStyle w:val="FootnoteReference"/>
        </w:rPr>
        <w:footnoteReference w:id="11"/>
      </w:r>
    </w:p>
    <w:sectPr w:rsidR="000F4626" w:rsidRPr="000F4626" w:rsidSect="00B83F52">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2C13D" w14:textId="77777777" w:rsidR="0044763E" w:rsidRDefault="0044763E" w:rsidP="004E52C9">
      <w:pPr>
        <w:spacing w:after="0" w:line="240" w:lineRule="auto"/>
      </w:pPr>
      <w:r>
        <w:separator/>
      </w:r>
    </w:p>
  </w:endnote>
  <w:endnote w:type="continuationSeparator" w:id="0">
    <w:p w14:paraId="2DBC0B77" w14:textId="77777777" w:rsidR="0044763E" w:rsidRDefault="0044763E" w:rsidP="004E52C9">
      <w:pPr>
        <w:spacing w:after="0" w:line="240" w:lineRule="auto"/>
      </w:pPr>
      <w:r>
        <w:continuationSeparator/>
      </w:r>
    </w:p>
  </w:endnote>
  <w:endnote w:type="continuationNotice" w:id="1">
    <w:p w14:paraId="715523DA" w14:textId="77777777" w:rsidR="0044763E" w:rsidRDefault="004476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1A6F2" w14:textId="77777777" w:rsidR="00E56090" w:rsidRDefault="00E560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27AC" w14:textId="77777777" w:rsidR="004E52C9" w:rsidRDefault="004E52C9">
    <w:pPr>
      <w:pStyle w:val="Footer"/>
    </w:pPr>
    <w:r>
      <w:rPr>
        <w:noProof/>
      </w:rPr>
      <w:drawing>
        <wp:anchor distT="0" distB="0" distL="114300" distR="114300" simplePos="0" relativeHeight="251655680" behindDoc="0" locked="0" layoutInCell="1" allowOverlap="1" wp14:anchorId="5036D01C" wp14:editId="61DAA407">
          <wp:simplePos x="0" y="0"/>
          <wp:positionH relativeFrom="column">
            <wp:posOffset>-1075690</wp:posOffset>
          </wp:positionH>
          <wp:positionV relativeFrom="paragraph">
            <wp:posOffset>-276225</wp:posOffset>
          </wp:positionV>
          <wp:extent cx="7973399" cy="924267"/>
          <wp:effectExtent l="0" t="0" r="0" b="9525"/>
          <wp:wrapNone/>
          <wp:docPr id="1757693310" name="Picture 1757693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973399" cy="924267"/>
                  </a:xfrm>
                  <a:prstGeom prst="rect">
                    <a:avLst/>
                  </a:prstGeom>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546AF" w14:textId="77777777" w:rsidR="00E56090" w:rsidRDefault="00E560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0CA77" w14:textId="77777777" w:rsidR="0044763E" w:rsidRDefault="0044763E" w:rsidP="004E52C9">
      <w:pPr>
        <w:spacing w:after="0" w:line="240" w:lineRule="auto"/>
      </w:pPr>
      <w:r>
        <w:separator/>
      </w:r>
    </w:p>
  </w:footnote>
  <w:footnote w:type="continuationSeparator" w:id="0">
    <w:p w14:paraId="56EF55F0" w14:textId="77777777" w:rsidR="0044763E" w:rsidRDefault="0044763E" w:rsidP="004E52C9">
      <w:pPr>
        <w:spacing w:after="0" w:line="240" w:lineRule="auto"/>
      </w:pPr>
      <w:r>
        <w:continuationSeparator/>
      </w:r>
    </w:p>
  </w:footnote>
  <w:footnote w:type="continuationNotice" w:id="1">
    <w:p w14:paraId="1C54A75E" w14:textId="77777777" w:rsidR="0044763E" w:rsidRDefault="0044763E">
      <w:pPr>
        <w:spacing w:after="0" w:line="240" w:lineRule="auto"/>
      </w:pPr>
    </w:p>
  </w:footnote>
  <w:footnote w:id="2">
    <w:p w14:paraId="12B52BB8" w14:textId="6EAB368F" w:rsidR="00D3329E" w:rsidRDefault="00D3329E">
      <w:pPr>
        <w:pStyle w:val="FootnoteText"/>
      </w:pPr>
      <w:r>
        <w:rPr>
          <w:rStyle w:val="FootnoteReference"/>
        </w:rPr>
        <w:footnoteRef/>
      </w:r>
      <w:r>
        <w:t xml:space="preserve"> </w:t>
      </w:r>
      <w:r w:rsidR="001C5CC0">
        <w:t>CISA</w:t>
      </w:r>
      <w:r w:rsidR="00CA76D5">
        <w:t xml:space="preserve"> (Joint</w:t>
      </w:r>
      <w:r w:rsidR="008C6D2B">
        <w:t>ly</w:t>
      </w:r>
      <w:r w:rsidR="00CA76D5">
        <w:t xml:space="preserve"> with NSA, FBI, and others). </w:t>
      </w:r>
      <w:hyperlink r:id="rId1" w:history="1">
        <w:r w:rsidR="00D87BE6" w:rsidRPr="00C124DC">
          <w:rPr>
            <w:rStyle w:val="Hyperlink"/>
            <w:i/>
            <w:iCs/>
          </w:rPr>
          <w:t>Best Practices for Event Logging and Threat Detection</w:t>
        </w:r>
        <w:r w:rsidR="00D87BE6" w:rsidRPr="00C124DC">
          <w:rPr>
            <w:rStyle w:val="Hyperlink"/>
          </w:rPr>
          <w:t>.</w:t>
        </w:r>
      </w:hyperlink>
      <w:r w:rsidR="00D87BE6">
        <w:t xml:space="preserve"> </w:t>
      </w:r>
      <w:r w:rsidR="005951BF">
        <w:t>August 22, 2024.</w:t>
      </w:r>
    </w:p>
  </w:footnote>
  <w:footnote w:id="3">
    <w:p w14:paraId="1ACA5A18" w14:textId="22826BA8" w:rsidR="007D4D2C" w:rsidRDefault="007D4D2C">
      <w:pPr>
        <w:pStyle w:val="FootnoteText"/>
      </w:pPr>
      <w:r>
        <w:rPr>
          <w:rStyle w:val="FootnoteReference"/>
        </w:rPr>
        <w:footnoteRef/>
      </w:r>
      <w:r>
        <w:t xml:space="preserve"> CISA (Jointly with NSA, FBI, and others). </w:t>
      </w:r>
      <w:hyperlink r:id="rId2" w:history="1">
        <w:r w:rsidRPr="00956B7E">
          <w:rPr>
            <w:rStyle w:val="Hyperlink"/>
            <w:i/>
            <w:iCs/>
          </w:rPr>
          <w:t>Joint Guidance: Identifying and Mitigating Living off The Land Techniques</w:t>
        </w:r>
        <w:r w:rsidR="00956B7E" w:rsidRPr="00956B7E">
          <w:rPr>
            <w:rStyle w:val="Hyperlink"/>
            <w:i/>
            <w:iCs/>
          </w:rPr>
          <w:t>.</w:t>
        </w:r>
      </w:hyperlink>
      <w:r w:rsidR="00956B7E">
        <w:t xml:space="preserve"> February 7, 2024.</w:t>
      </w:r>
    </w:p>
  </w:footnote>
  <w:footnote w:id="4">
    <w:p w14:paraId="2494652C" w14:textId="7D5506C3" w:rsidR="00D06319" w:rsidRDefault="00D06319">
      <w:pPr>
        <w:pStyle w:val="FootnoteText"/>
      </w:pPr>
      <w:r>
        <w:rPr>
          <w:rStyle w:val="FootnoteReference"/>
        </w:rPr>
        <w:footnoteRef/>
      </w:r>
      <w:r>
        <w:t xml:space="preserve"> CISA, August 22, 2024. </w:t>
      </w:r>
    </w:p>
  </w:footnote>
  <w:footnote w:id="5">
    <w:p w14:paraId="4B12387A" w14:textId="4F419CBF" w:rsidR="002C4559" w:rsidRPr="000212FA" w:rsidRDefault="002C4559">
      <w:pPr>
        <w:pStyle w:val="FootnoteText"/>
      </w:pPr>
      <w:r>
        <w:rPr>
          <w:rStyle w:val="FootnoteReference"/>
        </w:rPr>
        <w:footnoteRef/>
      </w:r>
      <w:r>
        <w:t xml:space="preserve"> </w:t>
      </w:r>
      <w:r w:rsidR="002D4BAA">
        <w:t>US Office of Management and Budget</w:t>
      </w:r>
      <w:hyperlink r:id="rId3" w:history="1">
        <w:r w:rsidR="002D4BAA" w:rsidRPr="002E3180">
          <w:rPr>
            <w:rStyle w:val="Hyperlink"/>
          </w:rPr>
          <w:t xml:space="preserve">. </w:t>
        </w:r>
        <w:r w:rsidR="000212FA" w:rsidRPr="002E3180">
          <w:rPr>
            <w:rStyle w:val="Hyperlink"/>
            <w:i/>
            <w:iCs/>
          </w:rPr>
          <w:t xml:space="preserve">Memo M-21-31: </w:t>
        </w:r>
        <w:r w:rsidR="002D4BAA" w:rsidRPr="002E3180">
          <w:rPr>
            <w:rStyle w:val="Hyperlink"/>
            <w:i/>
            <w:iCs/>
          </w:rPr>
          <w:t>Improving the Federal Government’s Investigative and Remediation Capabilities Related to Cybersecurity Incidents</w:t>
        </w:r>
      </w:hyperlink>
      <w:r w:rsidR="000212FA">
        <w:t xml:space="preserve">. </w:t>
      </w:r>
      <w:r w:rsidR="002E3180">
        <w:t>August 27, 2021.</w:t>
      </w:r>
    </w:p>
  </w:footnote>
  <w:footnote w:id="6">
    <w:p w14:paraId="5D4BFF7C" w14:textId="6AD4BF87" w:rsidR="006E2956" w:rsidRDefault="006E2956">
      <w:pPr>
        <w:pStyle w:val="FootnoteText"/>
      </w:pPr>
      <w:r>
        <w:rPr>
          <w:rStyle w:val="FootnoteReference"/>
        </w:rPr>
        <w:footnoteRef/>
      </w:r>
      <w:r>
        <w:t xml:space="preserve"> CISA. August 22, 2024.</w:t>
      </w:r>
    </w:p>
  </w:footnote>
  <w:footnote w:id="7">
    <w:p w14:paraId="528A5A82" w14:textId="3D8A90A8" w:rsidR="00FE320F" w:rsidRDefault="00FE320F">
      <w:pPr>
        <w:pStyle w:val="FootnoteText"/>
      </w:pPr>
      <w:r>
        <w:rPr>
          <w:rStyle w:val="FootnoteReference"/>
        </w:rPr>
        <w:footnoteRef/>
      </w:r>
      <w:r>
        <w:t xml:space="preserve"> </w:t>
      </w:r>
      <w:r w:rsidR="0075035B">
        <w:t>US Office of Management and Budget. August 27, 2021.</w:t>
      </w:r>
    </w:p>
  </w:footnote>
  <w:footnote w:id="8">
    <w:p w14:paraId="2EAF487C" w14:textId="5881F898" w:rsidR="00534E44" w:rsidRDefault="00534E44">
      <w:pPr>
        <w:pStyle w:val="FootnoteText"/>
      </w:pPr>
      <w:r>
        <w:rPr>
          <w:rStyle w:val="FootnoteReference"/>
        </w:rPr>
        <w:footnoteRef/>
      </w:r>
      <w:r>
        <w:t xml:space="preserve"> </w:t>
      </w:r>
      <w:r w:rsidR="00FE320F">
        <w:t>CISA. August 22, 2024.</w:t>
      </w:r>
    </w:p>
  </w:footnote>
  <w:footnote w:id="9">
    <w:p w14:paraId="61FFAF71" w14:textId="0114BDE8" w:rsidR="00A602EC" w:rsidRDefault="00A602EC">
      <w:pPr>
        <w:pStyle w:val="FootnoteText"/>
      </w:pPr>
      <w:r>
        <w:rPr>
          <w:rStyle w:val="FootnoteReference"/>
        </w:rPr>
        <w:footnoteRef/>
      </w:r>
      <w:r>
        <w:t xml:space="preserve"> Ibid.</w:t>
      </w:r>
    </w:p>
  </w:footnote>
  <w:footnote w:id="10">
    <w:p w14:paraId="4966BA53" w14:textId="7A4D4C22" w:rsidR="00937CBB" w:rsidRDefault="00937CBB">
      <w:pPr>
        <w:pStyle w:val="FootnoteText"/>
      </w:pPr>
      <w:r>
        <w:rPr>
          <w:rStyle w:val="FootnoteReference"/>
        </w:rPr>
        <w:footnoteRef/>
      </w:r>
      <w:r>
        <w:t xml:space="preserve"> Ibid.</w:t>
      </w:r>
    </w:p>
  </w:footnote>
  <w:footnote w:id="11">
    <w:p w14:paraId="592807DE" w14:textId="0B5A56A0" w:rsidR="0014079B" w:rsidRDefault="0014079B">
      <w:pPr>
        <w:pStyle w:val="FootnoteText"/>
      </w:pPr>
      <w:r>
        <w:rPr>
          <w:rStyle w:val="FootnoteReference"/>
        </w:rPr>
        <w:footnoteRef/>
      </w:r>
      <w:r>
        <w:t xml:space="preserve"> 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424E8" w14:textId="16583E48" w:rsidR="00F619FA" w:rsidRDefault="005D59C3">
    <w:pPr>
      <w:pStyle w:val="Header"/>
    </w:pPr>
    <w:r>
      <w:rPr>
        <w:noProof/>
        <w14:ligatures w14:val="none"/>
      </w:rPr>
      <mc:AlternateContent>
        <mc:Choice Requires="wps">
          <w:drawing>
            <wp:anchor distT="0" distB="0" distL="0" distR="0" simplePos="0" relativeHeight="251657728" behindDoc="0" locked="0" layoutInCell="1" allowOverlap="1" wp14:anchorId="525A0FD8" wp14:editId="11AFC019">
              <wp:simplePos x="635" y="635"/>
              <wp:positionH relativeFrom="page">
                <wp:align>center</wp:align>
              </wp:positionH>
              <wp:positionV relativeFrom="page">
                <wp:align>top</wp:align>
              </wp:positionV>
              <wp:extent cx="892175" cy="357505"/>
              <wp:effectExtent l="0" t="0" r="3175" b="4445"/>
              <wp:wrapNone/>
              <wp:docPr id="1115701488" name="Text Box 2" descr="Intern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92175" cy="357505"/>
                      </a:xfrm>
                      <a:prstGeom prst="rect">
                        <a:avLst/>
                      </a:prstGeom>
                      <a:noFill/>
                      <a:ln>
                        <a:noFill/>
                      </a:ln>
                    </wps:spPr>
                    <wps:txbx>
                      <w:txbxContent>
                        <w:p w14:paraId="74E2EED0" w14:textId="40F0951A" w:rsidR="005D59C3" w:rsidRPr="005D59C3" w:rsidRDefault="005D59C3" w:rsidP="005D59C3">
                          <w:pPr>
                            <w:spacing w:after="0"/>
                            <w:rPr>
                              <w:rFonts w:ascii="Calibri" w:eastAsia="Calibri" w:hAnsi="Calibri" w:cs="Calibri"/>
                              <w:noProof/>
                              <w:color w:val="000000"/>
                              <w:sz w:val="20"/>
                              <w:szCs w:val="20"/>
                            </w:rPr>
                          </w:pPr>
                          <w:r w:rsidRPr="005D59C3">
                            <w:rPr>
                              <w:rFonts w:ascii="Calibri" w:eastAsia="Calibri" w:hAnsi="Calibri" w:cs="Calibri"/>
                              <w:noProof/>
                              <w:color w:val="000000"/>
                              <w:sz w:val="20"/>
                              <w:szCs w:val="20"/>
                            </w:rPr>
                            <w:t>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25A0FD8" id="_x0000_t202" coordsize="21600,21600" o:spt="202" path="m,l,21600r21600,l21600,xe">
              <v:stroke joinstyle="miter"/>
              <v:path gradientshapeok="t" o:connecttype="rect"/>
            </v:shapetype>
            <v:shape id="Text Box 2" o:spid="_x0000_s1026" type="#_x0000_t202" alt="Internal Use Only" style="position:absolute;margin-left:0;margin-top:0;width:70.25pt;height:28.15pt;z-index:25165772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" filled="f" stroked="f">
              <v:textbox style="mso-fit-shape-to-text:t" inset="0,15pt,0,0">
                <w:txbxContent>
                  <w:p w14:paraId="74E2EED0" w14:textId="40F0951A" w:rsidR="005D59C3" w:rsidRPr="005D59C3" w:rsidRDefault="005D59C3" w:rsidP="005D59C3">
                    <w:pPr>
                      <w:spacing w:after="0"/>
                      <w:rPr>
                        <w:rFonts w:ascii="Calibri" w:eastAsia="Calibri" w:hAnsi="Calibri" w:cs="Calibri"/>
                        <w:noProof/>
                        <w:color w:val="000000"/>
                        <w:sz w:val="20"/>
                        <w:szCs w:val="20"/>
                      </w:rPr>
                    </w:pPr>
                    <w:r w:rsidRPr="005D59C3">
                      <w:rPr>
                        <w:rFonts w:ascii="Calibri" w:eastAsia="Calibri" w:hAnsi="Calibri" w:cs="Calibri"/>
                        <w:noProof/>
                        <w:color w:val="000000"/>
                        <w:sz w:val="20"/>
                        <w:szCs w:val="20"/>
                      </w:rPr>
                      <w:t>Internal Use Only</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E1343" w14:textId="3D6B542B" w:rsidR="004E52C9" w:rsidRPr="004E52C9" w:rsidRDefault="005D59C3" w:rsidP="004E52C9">
    <w:pPr>
      <w:pStyle w:val="Header"/>
      <w:rPr>
        <w:vertAlign w:val="subscript"/>
      </w:rPr>
    </w:pPr>
    <w:r>
      <w:rPr>
        <w:rFonts w:ascii="Times New Roman"/>
        <w:noProof/>
        <w:sz w:val="20"/>
        <w14:ligatures w14:val="none"/>
      </w:rPr>
      <mc:AlternateContent>
        <mc:Choice Requires="wps">
          <w:drawing>
            <wp:anchor distT="0" distB="0" distL="0" distR="0" simplePos="0" relativeHeight="251658752" behindDoc="0" locked="0" layoutInCell="1" allowOverlap="1" wp14:anchorId="32B580A2" wp14:editId="5A839BCD">
              <wp:simplePos x="914400" y="457200"/>
              <wp:positionH relativeFrom="page">
                <wp:align>center</wp:align>
              </wp:positionH>
              <wp:positionV relativeFrom="page">
                <wp:align>top</wp:align>
              </wp:positionV>
              <wp:extent cx="892175" cy="357505"/>
              <wp:effectExtent l="0" t="0" r="3175" b="4445"/>
              <wp:wrapNone/>
              <wp:docPr id="258865123" name="Text Box 3" descr="Intern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92175" cy="357505"/>
                      </a:xfrm>
                      <a:prstGeom prst="rect">
                        <a:avLst/>
                      </a:prstGeom>
                      <a:noFill/>
                      <a:ln>
                        <a:noFill/>
                      </a:ln>
                    </wps:spPr>
                    <wps:txbx>
                      <w:txbxContent>
                        <w:p w14:paraId="4DED5834" w14:textId="255DB1C9" w:rsidR="005D59C3" w:rsidRPr="005D59C3" w:rsidRDefault="005D59C3" w:rsidP="005D59C3">
                          <w:pPr>
                            <w:spacing w:after="0"/>
                            <w:rPr>
                              <w:rFonts w:ascii="Calibri" w:eastAsia="Calibri" w:hAnsi="Calibri" w:cs="Calibri"/>
                              <w:noProof/>
                              <w:color w:val="000000"/>
                              <w:sz w:val="20"/>
                              <w:szCs w:val="20"/>
                            </w:rPr>
                          </w:pPr>
                          <w:r w:rsidRPr="005D59C3">
                            <w:rPr>
                              <w:rFonts w:ascii="Calibri" w:eastAsia="Calibri" w:hAnsi="Calibri" w:cs="Calibri"/>
                              <w:noProof/>
                              <w:color w:val="000000"/>
                              <w:sz w:val="20"/>
                              <w:szCs w:val="20"/>
                            </w:rPr>
                            <w:t>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2B580A2" id="_x0000_t202" coordsize="21600,21600" o:spt="202" path="m,l,21600r21600,l21600,xe">
              <v:stroke joinstyle="miter"/>
              <v:path gradientshapeok="t" o:connecttype="rect"/>
            </v:shapetype>
            <v:shape id="Text Box 3" o:spid="_x0000_s1027" type="#_x0000_t202" alt="Internal Use Only" style="position:absolute;margin-left:0;margin-top:0;width:70.25pt;height:28.15pt;z-index:2516587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" filled="f" stroked="f">
              <v:textbox style="mso-fit-shape-to-text:t" inset="0,15pt,0,0">
                <w:txbxContent>
                  <w:p w14:paraId="4DED5834" w14:textId="255DB1C9" w:rsidR="005D59C3" w:rsidRPr="005D59C3" w:rsidRDefault="005D59C3" w:rsidP="005D59C3">
                    <w:pPr>
                      <w:spacing w:after="0"/>
                      <w:rPr>
                        <w:rFonts w:ascii="Calibri" w:eastAsia="Calibri" w:hAnsi="Calibri" w:cs="Calibri"/>
                        <w:noProof/>
                        <w:color w:val="000000"/>
                        <w:sz w:val="20"/>
                        <w:szCs w:val="20"/>
                      </w:rPr>
                    </w:pPr>
                    <w:r w:rsidRPr="005D59C3">
                      <w:rPr>
                        <w:rFonts w:ascii="Calibri" w:eastAsia="Calibri" w:hAnsi="Calibri" w:cs="Calibri"/>
                        <w:noProof/>
                        <w:color w:val="000000"/>
                        <w:sz w:val="20"/>
                        <w:szCs w:val="20"/>
                      </w:rPr>
                      <w:t>Internal Use Only</w:t>
                    </w:r>
                  </w:p>
                </w:txbxContent>
              </v:textbox>
              <w10:wrap anchorx="page" anchory="page"/>
            </v:shape>
          </w:pict>
        </mc:Fallback>
      </mc:AlternateContent>
    </w:r>
    <w:r w:rsidR="004E52C9">
      <w:rPr>
        <w:rFonts w:ascii="Times New Roman"/>
        <w:noProof/>
        <w:sz w:val="20"/>
      </w:rPr>
      <mc:AlternateContent>
        <mc:Choice Requires="wpg">
          <w:drawing>
            <wp:inline distT="0" distB="0" distL="0" distR="0" wp14:anchorId="5C67DE5D" wp14:editId="17CA8AAD">
              <wp:extent cx="1143000" cy="279400"/>
              <wp:effectExtent l="0" t="0" r="9525" b="635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279400"/>
                        <a:chOff x="0" y="0"/>
                        <a:chExt cx="1800" cy="440"/>
                      </a:xfrm>
                    </wpg:grpSpPr>
                    <wps:wsp>
                      <wps:cNvPr id="2" name="Freeform 2"/>
                      <wps:cNvSpPr>
                        <a:spLocks/>
                      </wps:cNvSpPr>
                      <wps:spPr bwMode="auto">
                        <a:xfrm>
                          <a:off x="1045" y="156"/>
                          <a:ext cx="154" cy="38"/>
                        </a:xfrm>
                        <a:custGeom>
                          <a:avLst/>
                          <a:gdLst>
                            <a:gd name="T0" fmla="+- 0 1191 1045"/>
                            <a:gd name="T1" fmla="*/ T0 w 154"/>
                            <a:gd name="T2" fmla="+- 0 156 156"/>
                            <a:gd name="T3" fmla="*/ 156 h 38"/>
                            <a:gd name="T4" fmla="+- 0 1045 1045"/>
                            <a:gd name="T5" fmla="*/ T4 w 154"/>
                            <a:gd name="T6" fmla="+- 0 156 156"/>
                            <a:gd name="T7" fmla="*/ 156 h 38"/>
                            <a:gd name="T8" fmla="+- 0 1045 1045"/>
                            <a:gd name="T9" fmla="*/ T8 w 154"/>
                            <a:gd name="T10" fmla="+- 0 194 156"/>
                            <a:gd name="T11" fmla="*/ 194 h 38"/>
                            <a:gd name="T12" fmla="+- 0 1191 1045"/>
                            <a:gd name="T13" fmla="*/ T12 w 154"/>
                            <a:gd name="T14" fmla="+- 0 194 156"/>
                            <a:gd name="T15" fmla="*/ 194 h 38"/>
                            <a:gd name="T16" fmla="+- 0 1199 1045"/>
                            <a:gd name="T17" fmla="*/ T16 w 154"/>
                            <a:gd name="T18" fmla="+- 0 189 156"/>
                            <a:gd name="T19" fmla="*/ 189 h 38"/>
                            <a:gd name="T20" fmla="+- 0 1199 1045"/>
                            <a:gd name="T21" fmla="*/ T20 w 154"/>
                            <a:gd name="T22" fmla="+- 0 162 156"/>
                            <a:gd name="T23" fmla="*/ 162 h 38"/>
                            <a:gd name="T24" fmla="+- 0 1191 1045"/>
                            <a:gd name="T25" fmla="*/ T24 w 154"/>
                            <a:gd name="T26" fmla="+- 0 156 156"/>
                            <a:gd name="T27" fmla="*/ 156 h 38"/>
                          </a:gdLst>
                          <a:ahLst/>
                          <a:cxnLst>
                            <a:cxn ang="0">
                              <a:pos x="T1" y="T3"/>
                            </a:cxn>
                            <a:cxn ang="0">
                              <a:pos x="T5" y="T7"/>
                            </a:cxn>
                            <a:cxn ang="0">
                              <a:pos x="T9" y="T11"/>
                            </a:cxn>
                            <a:cxn ang="0">
                              <a:pos x="T13" y="T15"/>
                            </a:cxn>
                            <a:cxn ang="0">
                              <a:pos x="T17" y="T19"/>
                            </a:cxn>
                            <a:cxn ang="0">
                              <a:pos x="T21" y="T23"/>
                            </a:cxn>
                            <a:cxn ang="0">
                              <a:pos x="T25" y="T27"/>
                            </a:cxn>
                          </a:cxnLst>
                          <a:rect l="0" t="0" r="r" b="b"/>
                          <a:pathLst>
                            <a:path w="154" h="38">
                              <a:moveTo>
                                <a:pt x="146" y="0"/>
                              </a:moveTo>
                              <a:lnTo>
                                <a:pt x="0" y="0"/>
                              </a:lnTo>
                              <a:lnTo>
                                <a:pt x="0" y="38"/>
                              </a:lnTo>
                              <a:lnTo>
                                <a:pt x="146" y="38"/>
                              </a:lnTo>
                              <a:lnTo>
                                <a:pt x="154" y="33"/>
                              </a:lnTo>
                              <a:lnTo>
                                <a:pt x="154" y="6"/>
                              </a:lnTo>
                              <a:lnTo>
                                <a:pt x="146" y="0"/>
                              </a:lnTo>
                              <a:close/>
                            </a:path>
                          </a:pathLst>
                        </a:custGeom>
                        <a:solidFill>
                          <a:srgbClr val="487A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3"/>
                      <wps:cNvSpPr>
                        <a:spLocks/>
                      </wps:cNvSpPr>
                      <wps:spPr bwMode="auto">
                        <a:xfrm>
                          <a:off x="1045" y="245"/>
                          <a:ext cx="161" cy="38"/>
                        </a:xfrm>
                        <a:custGeom>
                          <a:avLst/>
                          <a:gdLst>
                            <a:gd name="T0" fmla="+- 0 1195 1045"/>
                            <a:gd name="T1" fmla="*/ T0 w 161"/>
                            <a:gd name="T2" fmla="+- 0 245 245"/>
                            <a:gd name="T3" fmla="*/ 245 h 38"/>
                            <a:gd name="T4" fmla="+- 0 1045 1045"/>
                            <a:gd name="T5" fmla="*/ T4 w 161"/>
                            <a:gd name="T6" fmla="+- 0 245 245"/>
                            <a:gd name="T7" fmla="*/ 245 h 38"/>
                            <a:gd name="T8" fmla="+- 0 1045 1045"/>
                            <a:gd name="T9" fmla="*/ T8 w 161"/>
                            <a:gd name="T10" fmla="+- 0 283 245"/>
                            <a:gd name="T11" fmla="*/ 283 h 38"/>
                            <a:gd name="T12" fmla="+- 0 1195 1045"/>
                            <a:gd name="T13" fmla="*/ T12 w 161"/>
                            <a:gd name="T14" fmla="+- 0 283 245"/>
                            <a:gd name="T15" fmla="*/ 283 h 38"/>
                            <a:gd name="T16" fmla="+- 0 1206 1045"/>
                            <a:gd name="T17" fmla="*/ T16 w 161"/>
                            <a:gd name="T18" fmla="+- 0 279 245"/>
                            <a:gd name="T19" fmla="*/ 279 h 38"/>
                            <a:gd name="T20" fmla="+- 0 1206 1045"/>
                            <a:gd name="T21" fmla="*/ T20 w 161"/>
                            <a:gd name="T22" fmla="+- 0 248 245"/>
                            <a:gd name="T23" fmla="*/ 248 h 38"/>
                            <a:gd name="T24" fmla="+- 0 1195 1045"/>
                            <a:gd name="T25" fmla="*/ T24 w 161"/>
                            <a:gd name="T26" fmla="+- 0 245 245"/>
                            <a:gd name="T27" fmla="*/ 245 h 38"/>
                          </a:gdLst>
                          <a:ahLst/>
                          <a:cxnLst>
                            <a:cxn ang="0">
                              <a:pos x="T1" y="T3"/>
                            </a:cxn>
                            <a:cxn ang="0">
                              <a:pos x="T5" y="T7"/>
                            </a:cxn>
                            <a:cxn ang="0">
                              <a:pos x="T9" y="T11"/>
                            </a:cxn>
                            <a:cxn ang="0">
                              <a:pos x="T13" y="T15"/>
                            </a:cxn>
                            <a:cxn ang="0">
                              <a:pos x="T17" y="T19"/>
                            </a:cxn>
                            <a:cxn ang="0">
                              <a:pos x="T21" y="T23"/>
                            </a:cxn>
                            <a:cxn ang="0">
                              <a:pos x="T25" y="T27"/>
                            </a:cxn>
                          </a:cxnLst>
                          <a:rect l="0" t="0" r="r" b="b"/>
                          <a:pathLst>
                            <a:path w="161" h="38">
                              <a:moveTo>
                                <a:pt x="150" y="0"/>
                              </a:moveTo>
                              <a:lnTo>
                                <a:pt x="0" y="0"/>
                              </a:lnTo>
                              <a:lnTo>
                                <a:pt x="0" y="38"/>
                              </a:lnTo>
                              <a:lnTo>
                                <a:pt x="150" y="38"/>
                              </a:lnTo>
                              <a:lnTo>
                                <a:pt x="161" y="34"/>
                              </a:lnTo>
                              <a:lnTo>
                                <a:pt x="161" y="3"/>
                              </a:lnTo>
                              <a:lnTo>
                                <a:pt x="150" y="0"/>
                              </a:lnTo>
                              <a:close/>
                            </a:path>
                          </a:pathLst>
                        </a:custGeom>
                        <a:solidFill>
                          <a:srgbClr val="487A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AutoShape 4"/>
                      <wps:cNvSpPr>
                        <a:spLocks/>
                      </wps:cNvSpPr>
                      <wps:spPr bwMode="auto">
                        <a:xfrm>
                          <a:off x="0" y="0"/>
                          <a:ext cx="439" cy="440"/>
                        </a:xfrm>
                        <a:custGeom>
                          <a:avLst/>
                          <a:gdLst>
                            <a:gd name="T0" fmla="*/ 439 w 439"/>
                            <a:gd name="T1" fmla="*/ 0 h 440"/>
                            <a:gd name="T2" fmla="*/ 0 w 439"/>
                            <a:gd name="T3" fmla="*/ 0 h 440"/>
                            <a:gd name="T4" fmla="*/ 0 w 439"/>
                            <a:gd name="T5" fmla="*/ 439 h 440"/>
                            <a:gd name="T6" fmla="*/ 439 w 439"/>
                            <a:gd name="T7" fmla="*/ 439 h 440"/>
                            <a:gd name="T8" fmla="*/ 439 w 439"/>
                            <a:gd name="T9" fmla="*/ 344 h 440"/>
                            <a:gd name="T10" fmla="*/ 168 w 439"/>
                            <a:gd name="T11" fmla="*/ 344 h 440"/>
                            <a:gd name="T12" fmla="*/ 123 w 439"/>
                            <a:gd name="T13" fmla="*/ 340 h 440"/>
                            <a:gd name="T14" fmla="*/ 89 w 439"/>
                            <a:gd name="T15" fmla="*/ 326 h 440"/>
                            <a:gd name="T16" fmla="*/ 68 w 439"/>
                            <a:gd name="T17" fmla="*/ 300 h 440"/>
                            <a:gd name="T18" fmla="*/ 61 w 439"/>
                            <a:gd name="T19" fmla="*/ 256 h 440"/>
                            <a:gd name="T20" fmla="*/ 61 w 439"/>
                            <a:gd name="T21" fmla="*/ 183 h 440"/>
                            <a:gd name="T22" fmla="*/ 68 w 439"/>
                            <a:gd name="T23" fmla="*/ 140 h 440"/>
                            <a:gd name="T24" fmla="*/ 89 w 439"/>
                            <a:gd name="T25" fmla="*/ 113 h 440"/>
                            <a:gd name="T26" fmla="*/ 123 w 439"/>
                            <a:gd name="T27" fmla="*/ 99 h 440"/>
                            <a:gd name="T28" fmla="*/ 168 w 439"/>
                            <a:gd name="T29" fmla="*/ 95 h 440"/>
                            <a:gd name="T30" fmla="*/ 439 w 439"/>
                            <a:gd name="T31" fmla="*/ 95 h 440"/>
                            <a:gd name="T32" fmla="*/ 439 w 439"/>
                            <a:gd name="T33" fmla="*/ 0 h 440"/>
                            <a:gd name="T34" fmla="*/ 439 w 439"/>
                            <a:gd name="T35" fmla="*/ 248 h 440"/>
                            <a:gd name="T36" fmla="*/ 378 w 439"/>
                            <a:gd name="T37" fmla="*/ 248 h 440"/>
                            <a:gd name="T38" fmla="*/ 378 w 439"/>
                            <a:gd name="T39" fmla="*/ 271 h 440"/>
                            <a:gd name="T40" fmla="*/ 374 w 439"/>
                            <a:gd name="T41" fmla="*/ 299 h 440"/>
                            <a:gd name="T42" fmla="*/ 361 w 439"/>
                            <a:gd name="T43" fmla="*/ 323 h 440"/>
                            <a:gd name="T44" fmla="*/ 333 w 439"/>
                            <a:gd name="T45" fmla="*/ 338 h 440"/>
                            <a:gd name="T46" fmla="*/ 288 w 439"/>
                            <a:gd name="T47" fmla="*/ 344 h 440"/>
                            <a:gd name="T48" fmla="*/ 439 w 439"/>
                            <a:gd name="T49" fmla="*/ 344 h 440"/>
                            <a:gd name="T50" fmla="*/ 439 w 439"/>
                            <a:gd name="T51" fmla="*/ 248 h 440"/>
                            <a:gd name="T52" fmla="*/ 265 w 439"/>
                            <a:gd name="T53" fmla="*/ 158 h 440"/>
                            <a:gd name="T54" fmla="*/ 184 w 439"/>
                            <a:gd name="T55" fmla="*/ 158 h 440"/>
                            <a:gd name="T56" fmla="*/ 160 w 439"/>
                            <a:gd name="T57" fmla="*/ 161 h 440"/>
                            <a:gd name="T58" fmla="*/ 146 w 439"/>
                            <a:gd name="T59" fmla="*/ 171 h 440"/>
                            <a:gd name="T60" fmla="*/ 139 w 439"/>
                            <a:gd name="T61" fmla="*/ 186 h 440"/>
                            <a:gd name="T62" fmla="*/ 137 w 439"/>
                            <a:gd name="T63" fmla="*/ 207 h 440"/>
                            <a:gd name="T64" fmla="*/ 137 w 439"/>
                            <a:gd name="T65" fmla="*/ 233 h 440"/>
                            <a:gd name="T66" fmla="*/ 139 w 439"/>
                            <a:gd name="T67" fmla="*/ 255 h 440"/>
                            <a:gd name="T68" fmla="*/ 145 w 439"/>
                            <a:gd name="T69" fmla="*/ 270 h 440"/>
                            <a:gd name="T70" fmla="*/ 158 w 439"/>
                            <a:gd name="T71" fmla="*/ 279 h 440"/>
                            <a:gd name="T72" fmla="*/ 180 w 439"/>
                            <a:gd name="T73" fmla="*/ 281 h 440"/>
                            <a:gd name="T74" fmla="*/ 259 w 439"/>
                            <a:gd name="T75" fmla="*/ 281 h 440"/>
                            <a:gd name="T76" fmla="*/ 280 w 439"/>
                            <a:gd name="T77" fmla="*/ 280 h 440"/>
                            <a:gd name="T78" fmla="*/ 294 w 439"/>
                            <a:gd name="T79" fmla="*/ 276 h 440"/>
                            <a:gd name="T80" fmla="*/ 301 w 439"/>
                            <a:gd name="T81" fmla="*/ 266 h 440"/>
                            <a:gd name="T82" fmla="*/ 303 w 439"/>
                            <a:gd name="T83" fmla="*/ 248 h 440"/>
                            <a:gd name="T84" fmla="*/ 439 w 439"/>
                            <a:gd name="T85" fmla="*/ 248 h 440"/>
                            <a:gd name="T86" fmla="*/ 439 w 439"/>
                            <a:gd name="T87" fmla="*/ 187 h 440"/>
                            <a:gd name="T88" fmla="*/ 300 w 439"/>
                            <a:gd name="T89" fmla="*/ 187 h 440"/>
                            <a:gd name="T90" fmla="*/ 300 w 439"/>
                            <a:gd name="T91" fmla="*/ 180 h 440"/>
                            <a:gd name="T92" fmla="*/ 298 w 439"/>
                            <a:gd name="T93" fmla="*/ 169 h 440"/>
                            <a:gd name="T94" fmla="*/ 291 w 439"/>
                            <a:gd name="T95" fmla="*/ 163 h 440"/>
                            <a:gd name="T96" fmla="*/ 280 w 439"/>
                            <a:gd name="T97" fmla="*/ 159 h 440"/>
                            <a:gd name="T98" fmla="*/ 265 w 439"/>
                            <a:gd name="T99" fmla="*/ 158 h 440"/>
                            <a:gd name="T100" fmla="*/ 439 w 439"/>
                            <a:gd name="T101" fmla="*/ 95 h 440"/>
                            <a:gd name="T102" fmla="*/ 255 w 439"/>
                            <a:gd name="T103" fmla="*/ 95 h 440"/>
                            <a:gd name="T104" fmla="*/ 319 w 439"/>
                            <a:gd name="T105" fmla="*/ 100 h 440"/>
                            <a:gd name="T106" fmla="*/ 355 w 439"/>
                            <a:gd name="T107" fmla="*/ 115 h 440"/>
                            <a:gd name="T108" fmla="*/ 371 w 439"/>
                            <a:gd name="T109" fmla="*/ 144 h 440"/>
                            <a:gd name="T110" fmla="*/ 374 w 439"/>
                            <a:gd name="T111" fmla="*/ 187 h 440"/>
                            <a:gd name="T112" fmla="*/ 439 w 439"/>
                            <a:gd name="T113" fmla="*/ 187 h 440"/>
                            <a:gd name="T114" fmla="*/ 439 w 439"/>
                            <a:gd name="T115" fmla="*/ 95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39" h="440">
                              <a:moveTo>
                                <a:pt x="439" y="0"/>
                              </a:moveTo>
                              <a:lnTo>
                                <a:pt x="0" y="0"/>
                              </a:lnTo>
                              <a:lnTo>
                                <a:pt x="0" y="439"/>
                              </a:lnTo>
                              <a:lnTo>
                                <a:pt x="439" y="439"/>
                              </a:lnTo>
                              <a:lnTo>
                                <a:pt x="439" y="344"/>
                              </a:lnTo>
                              <a:lnTo>
                                <a:pt x="168" y="344"/>
                              </a:lnTo>
                              <a:lnTo>
                                <a:pt x="123" y="340"/>
                              </a:lnTo>
                              <a:lnTo>
                                <a:pt x="89" y="326"/>
                              </a:lnTo>
                              <a:lnTo>
                                <a:pt x="68" y="300"/>
                              </a:lnTo>
                              <a:lnTo>
                                <a:pt x="61" y="256"/>
                              </a:lnTo>
                              <a:lnTo>
                                <a:pt x="61" y="183"/>
                              </a:lnTo>
                              <a:lnTo>
                                <a:pt x="68" y="140"/>
                              </a:lnTo>
                              <a:lnTo>
                                <a:pt x="89" y="113"/>
                              </a:lnTo>
                              <a:lnTo>
                                <a:pt x="123" y="99"/>
                              </a:lnTo>
                              <a:lnTo>
                                <a:pt x="168" y="95"/>
                              </a:lnTo>
                              <a:lnTo>
                                <a:pt x="439" y="95"/>
                              </a:lnTo>
                              <a:lnTo>
                                <a:pt x="439" y="0"/>
                              </a:lnTo>
                              <a:close/>
                              <a:moveTo>
                                <a:pt x="439" y="248"/>
                              </a:moveTo>
                              <a:lnTo>
                                <a:pt x="378" y="248"/>
                              </a:lnTo>
                              <a:lnTo>
                                <a:pt x="378" y="271"/>
                              </a:lnTo>
                              <a:lnTo>
                                <a:pt x="374" y="299"/>
                              </a:lnTo>
                              <a:lnTo>
                                <a:pt x="361" y="323"/>
                              </a:lnTo>
                              <a:lnTo>
                                <a:pt x="333" y="338"/>
                              </a:lnTo>
                              <a:lnTo>
                                <a:pt x="288" y="344"/>
                              </a:lnTo>
                              <a:lnTo>
                                <a:pt x="439" y="344"/>
                              </a:lnTo>
                              <a:lnTo>
                                <a:pt x="439" y="248"/>
                              </a:lnTo>
                              <a:close/>
                              <a:moveTo>
                                <a:pt x="265" y="158"/>
                              </a:moveTo>
                              <a:lnTo>
                                <a:pt x="184" y="158"/>
                              </a:lnTo>
                              <a:lnTo>
                                <a:pt x="160" y="161"/>
                              </a:lnTo>
                              <a:lnTo>
                                <a:pt x="146" y="171"/>
                              </a:lnTo>
                              <a:lnTo>
                                <a:pt x="139" y="186"/>
                              </a:lnTo>
                              <a:lnTo>
                                <a:pt x="137" y="207"/>
                              </a:lnTo>
                              <a:lnTo>
                                <a:pt x="137" y="233"/>
                              </a:lnTo>
                              <a:lnTo>
                                <a:pt x="139" y="255"/>
                              </a:lnTo>
                              <a:lnTo>
                                <a:pt x="145" y="270"/>
                              </a:lnTo>
                              <a:lnTo>
                                <a:pt x="158" y="279"/>
                              </a:lnTo>
                              <a:lnTo>
                                <a:pt x="180" y="281"/>
                              </a:lnTo>
                              <a:lnTo>
                                <a:pt x="259" y="281"/>
                              </a:lnTo>
                              <a:lnTo>
                                <a:pt x="280" y="280"/>
                              </a:lnTo>
                              <a:lnTo>
                                <a:pt x="294" y="276"/>
                              </a:lnTo>
                              <a:lnTo>
                                <a:pt x="301" y="266"/>
                              </a:lnTo>
                              <a:lnTo>
                                <a:pt x="303" y="248"/>
                              </a:lnTo>
                              <a:lnTo>
                                <a:pt x="439" y="248"/>
                              </a:lnTo>
                              <a:lnTo>
                                <a:pt x="439" y="187"/>
                              </a:lnTo>
                              <a:lnTo>
                                <a:pt x="300" y="187"/>
                              </a:lnTo>
                              <a:lnTo>
                                <a:pt x="300" y="180"/>
                              </a:lnTo>
                              <a:lnTo>
                                <a:pt x="298" y="169"/>
                              </a:lnTo>
                              <a:lnTo>
                                <a:pt x="291" y="163"/>
                              </a:lnTo>
                              <a:lnTo>
                                <a:pt x="280" y="159"/>
                              </a:lnTo>
                              <a:lnTo>
                                <a:pt x="265" y="158"/>
                              </a:lnTo>
                              <a:close/>
                              <a:moveTo>
                                <a:pt x="439" y="95"/>
                              </a:moveTo>
                              <a:lnTo>
                                <a:pt x="255" y="95"/>
                              </a:lnTo>
                              <a:lnTo>
                                <a:pt x="319" y="100"/>
                              </a:lnTo>
                              <a:lnTo>
                                <a:pt x="355" y="115"/>
                              </a:lnTo>
                              <a:lnTo>
                                <a:pt x="371" y="144"/>
                              </a:lnTo>
                              <a:lnTo>
                                <a:pt x="374" y="187"/>
                              </a:lnTo>
                              <a:lnTo>
                                <a:pt x="439" y="187"/>
                              </a:lnTo>
                              <a:lnTo>
                                <a:pt x="439" y="95"/>
                              </a:lnTo>
                              <a:close/>
                            </a:path>
                          </a:pathLst>
                        </a:custGeom>
                        <a:solidFill>
                          <a:srgbClr val="487A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AutoShape 5"/>
                      <wps:cNvSpPr>
                        <a:spLocks/>
                      </wps:cNvSpPr>
                      <wps:spPr bwMode="auto">
                        <a:xfrm>
                          <a:off x="453" y="0"/>
                          <a:ext cx="440" cy="440"/>
                        </a:xfrm>
                        <a:custGeom>
                          <a:avLst/>
                          <a:gdLst>
                            <a:gd name="T0" fmla="+- 0 453 453"/>
                            <a:gd name="T1" fmla="*/ T0 w 440"/>
                            <a:gd name="T2" fmla="*/ 0 h 440"/>
                            <a:gd name="T3" fmla="+- 0 892 453"/>
                            <a:gd name="T4" fmla="*/ T3 w 440"/>
                            <a:gd name="T5" fmla="*/ 439 h 440"/>
                            <a:gd name="T6" fmla="+- 0 615 453"/>
                            <a:gd name="T7" fmla="*/ T6 w 440"/>
                            <a:gd name="T8" fmla="*/ 344 h 440"/>
                            <a:gd name="T9" fmla="+- 0 542 453"/>
                            <a:gd name="T10" fmla="*/ T9 w 440"/>
                            <a:gd name="T11" fmla="*/ 331 h 440"/>
                            <a:gd name="T12" fmla="+- 0 520 453"/>
                            <a:gd name="T13" fmla="*/ T12 w 440"/>
                            <a:gd name="T14" fmla="*/ 278 h 440"/>
                            <a:gd name="T15" fmla="+- 0 748 453"/>
                            <a:gd name="T16" fmla="*/ T15 w 440"/>
                            <a:gd name="T17" fmla="*/ 262 h 440"/>
                            <a:gd name="T18" fmla="+- 0 733 453"/>
                            <a:gd name="T19" fmla="*/ T18 w 440"/>
                            <a:gd name="T20" fmla="*/ 250 h 440"/>
                            <a:gd name="T21" fmla="+- 0 645 453"/>
                            <a:gd name="T22" fmla="*/ T21 w 440"/>
                            <a:gd name="T23" fmla="*/ 246 h 440"/>
                            <a:gd name="T24" fmla="+- 0 540 453"/>
                            <a:gd name="T25" fmla="*/ T24 w 440"/>
                            <a:gd name="T26" fmla="*/ 232 h 440"/>
                            <a:gd name="T27" fmla="+- 0 520 453"/>
                            <a:gd name="T28" fmla="*/ T27 w 440"/>
                            <a:gd name="T29" fmla="*/ 173 h 440"/>
                            <a:gd name="T30" fmla="+- 0 534 453"/>
                            <a:gd name="T31" fmla="*/ T30 w 440"/>
                            <a:gd name="T32" fmla="*/ 118 h 440"/>
                            <a:gd name="T33" fmla="+- 0 618 453"/>
                            <a:gd name="T34" fmla="*/ T33 w 440"/>
                            <a:gd name="T35" fmla="*/ 95 h 440"/>
                            <a:gd name="T36" fmla="+- 0 892 453"/>
                            <a:gd name="T37" fmla="*/ T36 w 440"/>
                            <a:gd name="T38" fmla="*/ 0 h 440"/>
                            <a:gd name="T39" fmla="+- 0 606 453"/>
                            <a:gd name="T40" fmla="*/ T39 w 440"/>
                            <a:gd name="T41" fmla="*/ 150 h 440"/>
                            <a:gd name="T42" fmla="+- 0 595 453"/>
                            <a:gd name="T43" fmla="*/ T42 w 440"/>
                            <a:gd name="T44" fmla="*/ 169 h 440"/>
                            <a:gd name="T45" fmla="+- 0 609 453"/>
                            <a:gd name="T46" fmla="*/ T45 w 440"/>
                            <a:gd name="T47" fmla="*/ 187 h 440"/>
                            <a:gd name="T48" fmla="+- 0 684 453"/>
                            <a:gd name="T49" fmla="*/ T48 w 440"/>
                            <a:gd name="T50" fmla="*/ 190 h 440"/>
                            <a:gd name="T51" fmla="+- 0 798 453"/>
                            <a:gd name="T52" fmla="*/ T51 w 440"/>
                            <a:gd name="T53" fmla="*/ 202 h 440"/>
                            <a:gd name="T54" fmla="+- 0 826 453"/>
                            <a:gd name="T55" fmla="*/ T54 w 440"/>
                            <a:gd name="T56" fmla="*/ 268 h 440"/>
                            <a:gd name="T57" fmla="+- 0 803 453"/>
                            <a:gd name="T58" fmla="*/ T57 w 440"/>
                            <a:gd name="T59" fmla="*/ 330 h 440"/>
                            <a:gd name="T60" fmla="+- 0 705 453"/>
                            <a:gd name="T61" fmla="*/ T60 w 440"/>
                            <a:gd name="T62" fmla="*/ 344 h 440"/>
                            <a:gd name="T63" fmla="+- 0 892 453"/>
                            <a:gd name="T64" fmla="*/ T63 w 440"/>
                            <a:gd name="T65" fmla="*/ 175 h 440"/>
                            <a:gd name="T66" fmla="+- 0 741 453"/>
                            <a:gd name="T67" fmla="*/ T66 w 440"/>
                            <a:gd name="T68" fmla="*/ 164 h 440"/>
                            <a:gd name="T69" fmla="+- 0 725 453"/>
                            <a:gd name="T70" fmla="*/ T69 w 440"/>
                            <a:gd name="T71" fmla="*/ 151 h 440"/>
                            <a:gd name="T72" fmla="+- 0 748 453"/>
                            <a:gd name="T73" fmla="*/ T72 w 440"/>
                            <a:gd name="T74" fmla="*/ 262 h 440"/>
                            <a:gd name="T75" fmla="+- 0 596 453"/>
                            <a:gd name="T76" fmla="*/ T75 w 440"/>
                            <a:gd name="T77" fmla="*/ 277 h 440"/>
                            <a:gd name="T78" fmla="+- 0 612 453"/>
                            <a:gd name="T79" fmla="*/ T78 w 440"/>
                            <a:gd name="T80" fmla="*/ 289 h 440"/>
                            <a:gd name="T81" fmla="+- 0 733 453"/>
                            <a:gd name="T82" fmla="*/ T81 w 440"/>
                            <a:gd name="T83" fmla="*/ 289 h 440"/>
                            <a:gd name="T84" fmla="+- 0 750 453"/>
                            <a:gd name="T85" fmla="*/ T84 w 440"/>
                            <a:gd name="T86" fmla="*/ 269 h 440"/>
                            <a:gd name="T87" fmla="+- 0 892 453"/>
                            <a:gd name="T88" fmla="*/ T87 w 440"/>
                            <a:gd name="T89" fmla="*/ 95 h 440"/>
                            <a:gd name="T90" fmla="+- 0 773 453"/>
                            <a:gd name="T91" fmla="*/ T90 w 440"/>
                            <a:gd name="T92" fmla="*/ 101 h 440"/>
                            <a:gd name="T93" fmla="+- 0 813 453"/>
                            <a:gd name="T94" fmla="*/ T93 w 440"/>
                            <a:gd name="T95" fmla="*/ 138 h 440"/>
                            <a:gd name="T96" fmla="+- 0 816 453"/>
                            <a:gd name="T97" fmla="*/ T96 w 440"/>
                            <a:gd name="T98" fmla="*/ 175 h 440"/>
                            <a:gd name="T99" fmla="+- 0 892 453"/>
                            <a:gd name="T100" fmla="*/ T99 w 440"/>
                            <a:gd name="T101" fmla="*/ 95 h 440"/>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 ang="0">
                              <a:pos x="T91" y="T92"/>
                            </a:cxn>
                            <a:cxn ang="0">
                              <a:pos x="T94" y="T95"/>
                            </a:cxn>
                            <a:cxn ang="0">
                              <a:pos x="T97" y="T98"/>
                            </a:cxn>
                            <a:cxn ang="0">
                              <a:pos x="T100" y="T101"/>
                            </a:cxn>
                          </a:cxnLst>
                          <a:rect l="0" t="0" r="r" b="b"/>
                          <a:pathLst>
                            <a:path w="440" h="440">
                              <a:moveTo>
                                <a:pt x="439" y="0"/>
                              </a:moveTo>
                              <a:lnTo>
                                <a:pt x="0" y="0"/>
                              </a:lnTo>
                              <a:lnTo>
                                <a:pt x="0" y="439"/>
                              </a:lnTo>
                              <a:lnTo>
                                <a:pt x="439" y="439"/>
                              </a:lnTo>
                              <a:lnTo>
                                <a:pt x="439" y="344"/>
                              </a:lnTo>
                              <a:lnTo>
                                <a:pt x="162" y="344"/>
                              </a:lnTo>
                              <a:lnTo>
                                <a:pt x="118" y="341"/>
                              </a:lnTo>
                              <a:lnTo>
                                <a:pt x="89" y="331"/>
                              </a:lnTo>
                              <a:lnTo>
                                <a:pt x="72" y="311"/>
                              </a:lnTo>
                              <a:lnTo>
                                <a:pt x="67" y="278"/>
                              </a:lnTo>
                              <a:lnTo>
                                <a:pt x="67" y="262"/>
                              </a:lnTo>
                              <a:lnTo>
                                <a:pt x="295" y="262"/>
                              </a:lnTo>
                              <a:lnTo>
                                <a:pt x="294" y="256"/>
                              </a:lnTo>
                              <a:lnTo>
                                <a:pt x="280" y="250"/>
                              </a:lnTo>
                              <a:lnTo>
                                <a:pt x="249" y="247"/>
                              </a:lnTo>
                              <a:lnTo>
                                <a:pt x="192" y="246"/>
                              </a:lnTo>
                              <a:lnTo>
                                <a:pt x="125" y="243"/>
                              </a:lnTo>
                              <a:lnTo>
                                <a:pt x="87" y="232"/>
                              </a:lnTo>
                              <a:lnTo>
                                <a:pt x="71" y="210"/>
                              </a:lnTo>
                              <a:lnTo>
                                <a:pt x="67" y="173"/>
                              </a:lnTo>
                              <a:lnTo>
                                <a:pt x="69" y="143"/>
                              </a:lnTo>
                              <a:lnTo>
                                <a:pt x="81" y="118"/>
                              </a:lnTo>
                              <a:lnTo>
                                <a:pt x="110" y="101"/>
                              </a:lnTo>
                              <a:lnTo>
                                <a:pt x="165" y="95"/>
                              </a:lnTo>
                              <a:lnTo>
                                <a:pt x="439" y="95"/>
                              </a:lnTo>
                              <a:lnTo>
                                <a:pt x="439" y="0"/>
                              </a:lnTo>
                              <a:close/>
                              <a:moveTo>
                                <a:pt x="252" y="150"/>
                              </a:moveTo>
                              <a:lnTo>
                                <a:pt x="153" y="150"/>
                              </a:lnTo>
                              <a:lnTo>
                                <a:pt x="142" y="156"/>
                              </a:lnTo>
                              <a:lnTo>
                                <a:pt x="142" y="169"/>
                              </a:lnTo>
                              <a:lnTo>
                                <a:pt x="144" y="181"/>
                              </a:lnTo>
                              <a:lnTo>
                                <a:pt x="156" y="187"/>
                              </a:lnTo>
                              <a:lnTo>
                                <a:pt x="183" y="190"/>
                              </a:lnTo>
                              <a:lnTo>
                                <a:pt x="231" y="190"/>
                              </a:lnTo>
                              <a:lnTo>
                                <a:pt x="302" y="192"/>
                              </a:lnTo>
                              <a:lnTo>
                                <a:pt x="345" y="202"/>
                              </a:lnTo>
                              <a:lnTo>
                                <a:pt x="367" y="226"/>
                              </a:lnTo>
                              <a:lnTo>
                                <a:pt x="373" y="268"/>
                              </a:lnTo>
                              <a:lnTo>
                                <a:pt x="368" y="307"/>
                              </a:lnTo>
                              <a:lnTo>
                                <a:pt x="350" y="330"/>
                              </a:lnTo>
                              <a:lnTo>
                                <a:pt x="313" y="341"/>
                              </a:lnTo>
                              <a:lnTo>
                                <a:pt x="252" y="344"/>
                              </a:lnTo>
                              <a:lnTo>
                                <a:pt x="439" y="344"/>
                              </a:lnTo>
                              <a:lnTo>
                                <a:pt x="439" y="175"/>
                              </a:lnTo>
                              <a:lnTo>
                                <a:pt x="289" y="175"/>
                              </a:lnTo>
                              <a:lnTo>
                                <a:pt x="288" y="164"/>
                              </a:lnTo>
                              <a:lnTo>
                                <a:pt x="283" y="156"/>
                              </a:lnTo>
                              <a:lnTo>
                                <a:pt x="272" y="151"/>
                              </a:lnTo>
                              <a:lnTo>
                                <a:pt x="252" y="150"/>
                              </a:lnTo>
                              <a:close/>
                              <a:moveTo>
                                <a:pt x="295" y="262"/>
                              </a:moveTo>
                              <a:lnTo>
                                <a:pt x="141" y="262"/>
                              </a:lnTo>
                              <a:lnTo>
                                <a:pt x="143" y="277"/>
                              </a:lnTo>
                              <a:lnTo>
                                <a:pt x="149" y="285"/>
                              </a:lnTo>
                              <a:lnTo>
                                <a:pt x="159" y="289"/>
                              </a:lnTo>
                              <a:lnTo>
                                <a:pt x="173" y="289"/>
                              </a:lnTo>
                              <a:lnTo>
                                <a:pt x="280" y="289"/>
                              </a:lnTo>
                              <a:lnTo>
                                <a:pt x="297" y="288"/>
                              </a:lnTo>
                              <a:lnTo>
                                <a:pt x="297" y="269"/>
                              </a:lnTo>
                              <a:lnTo>
                                <a:pt x="295" y="262"/>
                              </a:lnTo>
                              <a:close/>
                              <a:moveTo>
                                <a:pt x="439" y="95"/>
                              </a:moveTo>
                              <a:lnTo>
                                <a:pt x="269" y="95"/>
                              </a:lnTo>
                              <a:lnTo>
                                <a:pt x="320" y="101"/>
                              </a:lnTo>
                              <a:lnTo>
                                <a:pt x="348" y="115"/>
                              </a:lnTo>
                              <a:lnTo>
                                <a:pt x="360" y="138"/>
                              </a:lnTo>
                              <a:lnTo>
                                <a:pt x="363" y="167"/>
                              </a:lnTo>
                              <a:lnTo>
                                <a:pt x="363" y="175"/>
                              </a:lnTo>
                              <a:lnTo>
                                <a:pt x="439" y="175"/>
                              </a:lnTo>
                              <a:lnTo>
                                <a:pt x="439" y="95"/>
                              </a:lnTo>
                              <a:close/>
                            </a:path>
                          </a:pathLst>
                        </a:custGeom>
                        <a:solidFill>
                          <a:srgbClr val="487A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AutoShape 6"/>
                      <wps:cNvSpPr>
                        <a:spLocks/>
                      </wps:cNvSpPr>
                      <wps:spPr bwMode="auto">
                        <a:xfrm>
                          <a:off x="907" y="0"/>
                          <a:ext cx="440" cy="440"/>
                        </a:xfrm>
                        <a:custGeom>
                          <a:avLst/>
                          <a:gdLst>
                            <a:gd name="T0" fmla="+- 0 1346 907"/>
                            <a:gd name="T1" fmla="*/ T0 w 440"/>
                            <a:gd name="T2" fmla="*/ 0 h 440"/>
                            <a:gd name="T3" fmla="+- 0 907 907"/>
                            <a:gd name="T4" fmla="*/ T3 w 440"/>
                            <a:gd name="T5" fmla="*/ 0 h 440"/>
                            <a:gd name="T6" fmla="+- 0 907 907"/>
                            <a:gd name="T7" fmla="*/ T6 w 440"/>
                            <a:gd name="T8" fmla="*/ 439 h 440"/>
                            <a:gd name="T9" fmla="+- 0 1346 907"/>
                            <a:gd name="T10" fmla="*/ T9 w 440"/>
                            <a:gd name="T11" fmla="*/ 439 h 440"/>
                            <a:gd name="T12" fmla="+- 0 1346 907"/>
                            <a:gd name="T13" fmla="*/ T12 w 440"/>
                            <a:gd name="T14" fmla="*/ 341 h 440"/>
                            <a:gd name="T15" fmla="+- 0 971 907"/>
                            <a:gd name="T16" fmla="*/ T15 w 440"/>
                            <a:gd name="T17" fmla="*/ 341 h 440"/>
                            <a:gd name="T18" fmla="+- 0 971 907"/>
                            <a:gd name="T19" fmla="*/ T18 w 440"/>
                            <a:gd name="T20" fmla="*/ 98 h 440"/>
                            <a:gd name="T21" fmla="+- 0 1346 907"/>
                            <a:gd name="T22" fmla="*/ T21 w 440"/>
                            <a:gd name="T23" fmla="*/ 98 h 440"/>
                            <a:gd name="T24" fmla="+- 0 1346 907"/>
                            <a:gd name="T25" fmla="*/ T24 w 440"/>
                            <a:gd name="T26" fmla="*/ 0 h 440"/>
                            <a:gd name="T27" fmla="+- 0 1346 907"/>
                            <a:gd name="T28" fmla="*/ T27 w 440"/>
                            <a:gd name="T29" fmla="*/ 98 h 440"/>
                            <a:gd name="T30" fmla="+- 0 1185 907"/>
                            <a:gd name="T31" fmla="*/ T30 w 440"/>
                            <a:gd name="T32" fmla="*/ 98 h 440"/>
                            <a:gd name="T33" fmla="+- 0 1224 907"/>
                            <a:gd name="T34" fmla="*/ T33 w 440"/>
                            <a:gd name="T35" fmla="*/ 101 h 440"/>
                            <a:gd name="T36" fmla="+- 0 1252 907"/>
                            <a:gd name="T37" fmla="*/ T36 w 440"/>
                            <a:gd name="T38" fmla="*/ 112 h 440"/>
                            <a:gd name="T39" fmla="+- 0 1268 907"/>
                            <a:gd name="T40" fmla="*/ T39 w 440"/>
                            <a:gd name="T41" fmla="*/ 132 h 440"/>
                            <a:gd name="T42" fmla="+- 0 1274 907"/>
                            <a:gd name="T43" fmla="*/ T42 w 440"/>
                            <a:gd name="T44" fmla="*/ 162 h 440"/>
                            <a:gd name="T45" fmla="+- 0 1271 907"/>
                            <a:gd name="T46" fmla="*/ T45 w 440"/>
                            <a:gd name="T47" fmla="*/ 187 h 440"/>
                            <a:gd name="T48" fmla="+- 0 1263 907"/>
                            <a:gd name="T49" fmla="*/ T48 w 440"/>
                            <a:gd name="T50" fmla="*/ 203 h 440"/>
                            <a:gd name="T51" fmla="+- 0 1252 907"/>
                            <a:gd name="T52" fmla="*/ T51 w 440"/>
                            <a:gd name="T53" fmla="*/ 212 h 440"/>
                            <a:gd name="T54" fmla="+- 0 1238 907"/>
                            <a:gd name="T55" fmla="*/ T54 w 440"/>
                            <a:gd name="T56" fmla="*/ 218 h 440"/>
                            <a:gd name="T57" fmla="+- 0 1238 907"/>
                            <a:gd name="T58" fmla="*/ T57 w 440"/>
                            <a:gd name="T59" fmla="*/ 219 h 440"/>
                            <a:gd name="T60" fmla="+- 0 1258 907"/>
                            <a:gd name="T61" fmla="*/ T60 w 440"/>
                            <a:gd name="T62" fmla="*/ 224 h 440"/>
                            <a:gd name="T63" fmla="+- 0 1272 907"/>
                            <a:gd name="T64" fmla="*/ T63 w 440"/>
                            <a:gd name="T65" fmla="*/ 235 h 440"/>
                            <a:gd name="T66" fmla="+- 0 1280 907"/>
                            <a:gd name="T67" fmla="*/ T66 w 440"/>
                            <a:gd name="T68" fmla="*/ 253 h 440"/>
                            <a:gd name="T69" fmla="+- 0 1282 907"/>
                            <a:gd name="T70" fmla="*/ T69 w 440"/>
                            <a:gd name="T71" fmla="*/ 277 h 440"/>
                            <a:gd name="T72" fmla="+- 0 1277 907"/>
                            <a:gd name="T73" fmla="*/ T72 w 440"/>
                            <a:gd name="T74" fmla="*/ 309 h 440"/>
                            <a:gd name="T75" fmla="+- 0 1261 907"/>
                            <a:gd name="T76" fmla="*/ T75 w 440"/>
                            <a:gd name="T77" fmla="*/ 329 h 440"/>
                            <a:gd name="T78" fmla="+- 0 1238 907"/>
                            <a:gd name="T79" fmla="*/ T78 w 440"/>
                            <a:gd name="T80" fmla="*/ 338 h 440"/>
                            <a:gd name="T81" fmla="+- 0 1208 907"/>
                            <a:gd name="T82" fmla="*/ T81 w 440"/>
                            <a:gd name="T83" fmla="*/ 341 h 440"/>
                            <a:gd name="T84" fmla="+- 0 1346 907"/>
                            <a:gd name="T85" fmla="*/ T84 w 440"/>
                            <a:gd name="T86" fmla="*/ 341 h 440"/>
                            <a:gd name="T87" fmla="+- 0 1346 907"/>
                            <a:gd name="T88" fmla="*/ T87 w 440"/>
                            <a:gd name="T89" fmla="*/ 98 h 440"/>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Lst>
                          <a:rect l="0" t="0" r="r" b="b"/>
                          <a:pathLst>
                            <a:path w="440" h="440">
                              <a:moveTo>
                                <a:pt x="439" y="0"/>
                              </a:moveTo>
                              <a:lnTo>
                                <a:pt x="0" y="0"/>
                              </a:lnTo>
                              <a:lnTo>
                                <a:pt x="0" y="439"/>
                              </a:lnTo>
                              <a:lnTo>
                                <a:pt x="439" y="439"/>
                              </a:lnTo>
                              <a:lnTo>
                                <a:pt x="439" y="341"/>
                              </a:lnTo>
                              <a:lnTo>
                                <a:pt x="64" y="341"/>
                              </a:lnTo>
                              <a:lnTo>
                                <a:pt x="64" y="98"/>
                              </a:lnTo>
                              <a:lnTo>
                                <a:pt x="439" y="98"/>
                              </a:lnTo>
                              <a:lnTo>
                                <a:pt x="439" y="0"/>
                              </a:lnTo>
                              <a:close/>
                              <a:moveTo>
                                <a:pt x="439" y="98"/>
                              </a:moveTo>
                              <a:lnTo>
                                <a:pt x="278" y="98"/>
                              </a:lnTo>
                              <a:lnTo>
                                <a:pt x="317" y="101"/>
                              </a:lnTo>
                              <a:lnTo>
                                <a:pt x="345" y="112"/>
                              </a:lnTo>
                              <a:lnTo>
                                <a:pt x="361" y="132"/>
                              </a:lnTo>
                              <a:lnTo>
                                <a:pt x="367" y="162"/>
                              </a:lnTo>
                              <a:lnTo>
                                <a:pt x="364" y="187"/>
                              </a:lnTo>
                              <a:lnTo>
                                <a:pt x="356" y="203"/>
                              </a:lnTo>
                              <a:lnTo>
                                <a:pt x="345" y="212"/>
                              </a:lnTo>
                              <a:lnTo>
                                <a:pt x="331" y="218"/>
                              </a:lnTo>
                              <a:lnTo>
                                <a:pt x="331" y="219"/>
                              </a:lnTo>
                              <a:lnTo>
                                <a:pt x="351" y="224"/>
                              </a:lnTo>
                              <a:lnTo>
                                <a:pt x="365" y="235"/>
                              </a:lnTo>
                              <a:lnTo>
                                <a:pt x="373" y="253"/>
                              </a:lnTo>
                              <a:lnTo>
                                <a:pt x="375" y="277"/>
                              </a:lnTo>
                              <a:lnTo>
                                <a:pt x="370" y="309"/>
                              </a:lnTo>
                              <a:lnTo>
                                <a:pt x="354" y="329"/>
                              </a:lnTo>
                              <a:lnTo>
                                <a:pt x="331" y="338"/>
                              </a:lnTo>
                              <a:lnTo>
                                <a:pt x="301" y="341"/>
                              </a:lnTo>
                              <a:lnTo>
                                <a:pt x="439" y="341"/>
                              </a:lnTo>
                              <a:lnTo>
                                <a:pt x="439" y="98"/>
                              </a:lnTo>
                              <a:close/>
                            </a:path>
                          </a:pathLst>
                        </a:custGeom>
                        <a:solidFill>
                          <a:srgbClr val="487A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AutoShape 7"/>
                      <wps:cNvSpPr>
                        <a:spLocks/>
                      </wps:cNvSpPr>
                      <wps:spPr bwMode="auto">
                        <a:xfrm>
                          <a:off x="1361" y="0"/>
                          <a:ext cx="440" cy="440"/>
                        </a:xfrm>
                        <a:custGeom>
                          <a:avLst/>
                          <a:gdLst>
                            <a:gd name="T0" fmla="+- 0 1361 1361"/>
                            <a:gd name="T1" fmla="*/ T0 w 440"/>
                            <a:gd name="T2" fmla="*/ 0 h 440"/>
                            <a:gd name="T3" fmla="+- 0 1800 1361"/>
                            <a:gd name="T4" fmla="*/ T3 w 440"/>
                            <a:gd name="T5" fmla="*/ 439 h 440"/>
                            <a:gd name="T6" fmla="+- 0 1522 1361"/>
                            <a:gd name="T7" fmla="*/ T6 w 440"/>
                            <a:gd name="T8" fmla="*/ 344 h 440"/>
                            <a:gd name="T9" fmla="+- 0 1449 1361"/>
                            <a:gd name="T10" fmla="*/ T9 w 440"/>
                            <a:gd name="T11" fmla="*/ 331 h 440"/>
                            <a:gd name="T12" fmla="+- 0 1427 1361"/>
                            <a:gd name="T13" fmla="*/ T12 w 440"/>
                            <a:gd name="T14" fmla="*/ 278 h 440"/>
                            <a:gd name="T15" fmla="+- 0 1655 1361"/>
                            <a:gd name="T16" fmla="*/ T15 w 440"/>
                            <a:gd name="T17" fmla="*/ 262 h 440"/>
                            <a:gd name="T18" fmla="+- 0 1641 1361"/>
                            <a:gd name="T19" fmla="*/ T18 w 440"/>
                            <a:gd name="T20" fmla="*/ 250 h 440"/>
                            <a:gd name="T21" fmla="+- 0 1552 1361"/>
                            <a:gd name="T22" fmla="*/ T21 w 440"/>
                            <a:gd name="T23" fmla="*/ 246 h 440"/>
                            <a:gd name="T24" fmla="+- 0 1448 1361"/>
                            <a:gd name="T25" fmla="*/ T24 w 440"/>
                            <a:gd name="T26" fmla="*/ 232 h 440"/>
                            <a:gd name="T27" fmla="+- 0 1428 1361"/>
                            <a:gd name="T28" fmla="*/ T27 w 440"/>
                            <a:gd name="T29" fmla="*/ 173 h 440"/>
                            <a:gd name="T30" fmla="+- 0 1441 1361"/>
                            <a:gd name="T31" fmla="*/ T30 w 440"/>
                            <a:gd name="T32" fmla="*/ 118 h 440"/>
                            <a:gd name="T33" fmla="+- 0 1526 1361"/>
                            <a:gd name="T34" fmla="*/ T33 w 440"/>
                            <a:gd name="T35" fmla="*/ 95 h 440"/>
                            <a:gd name="T36" fmla="+- 0 1800 1361"/>
                            <a:gd name="T37" fmla="*/ T36 w 440"/>
                            <a:gd name="T38" fmla="*/ 0 h 440"/>
                            <a:gd name="T39" fmla="+- 0 1513 1361"/>
                            <a:gd name="T40" fmla="*/ T39 w 440"/>
                            <a:gd name="T41" fmla="*/ 150 h 440"/>
                            <a:gd name="T42" fmla="+- 0 1502 1361"/>
                            <a:gd name="T43" fmla="*/ T42 w 440"/>
                            <a:gd name="T44" fmla="*/ 169 h 440"/>
                            <a:gd name="T45" fmla="+- 0 1517 1361"/>
                            <a:gd name="T46" fmla="*/ T45 w 440"/>
                            <a:gd name="T47" fmla="*/ 187 h 440"/>
                            <a:gd name="T48" fmla="+- 0 1591 1361"/>
                            <a:gd name="T49" fmla="*/ T48 w 440"/>
                            <a:gd name="T50" fmla="*/ 190 h 440"/>
                            <a:gd name="T51" fmla="+- 0 1706 1361"/>
                            <a:gd name="T52" fmla="*/ T51 w 440"/>
                            <a:gd name="T53" fmla="*/ 202 h 440"/>
                            <a:gd name="T54" fmla="+- 0 1734 1361"/>
                            <a:gd name="T55" fmla="*/ T54 w 440"/>
                            <a:gd name="T56" fmla="*/ 268 h 440"/>
                            <a:gd name="T57" fmla="+- 0 1710 1361"/>
                            <a:gd name="T58" fmla="*/ T57 w 440"/>
                            <a:gd name="T59" fmla="*/ 330 h 440"/>
                            <a:gd name="T60" fmla="+- 0 1612 1361"/>
                            <a:gd name="T61" fmla="*/ T60 w 440"/>
                            <a:gd name="T62" fmla="*/ 344 h 440"/>
                            <a:gd name="T63" fmla="+- 0 1800 1361"/>
                            <a:gd name="T64" fmla="*/ T63 w 440"/>
                            <a:gd name="T65" fmla="*/ 175 h 440"/>
                            <a:gd name="T66" fmla="+- 0 1648 1361"/>
                            <a:gd name="T67" fmla="*/ T66 w 440"/>
                            <a:gd name="T68" fmla="*/ 164 h 440"/>
                            <a:gd name="T69" fmla="+- 0 1633 1361"/>
                            <a:gd name="T70" fmla="*/ T69 w 440"/>
                            <a:gd name="T71" fmla="*/ 151 h 440"/>
                            <a:gd name="T72" fmla="+- 0 1655 1361"/>
                            <a:gd name="T73" fmla="*/ T72 w 440"/>
                            <a:gd name="T74" fmla="*/ 262 h 440"/>
                            <a:gd name="T75" fmla="+- 0 1504 1361"/>
                            <a:gd name="T76" fmla="*/ T75 w 440"/>
                            <a:gd name="T77" fmla="*/ 277 h 440"/>
                            <a:gd name="T78" fmla="+- 0 1520 1361"/>
                            <a:gd name="T79" fmla="*/ T78 w 440"/>
                            <a:gd name="T80" fmla="*/ 289 h 440"/>
                            <a:gd name="T81" fmla="+- 0 1641 1361"/>
                            <a:gd name="T82" fmla="*/ T81 w 440"/>
                            <a:gd name="T83" fmla="*/ 289 h 440"/>
                            <a:gd name="T84" fmla="+- 0 1657 1361"/>
                            <a:gd name="T85" fmla="*/ T84 w 440"/>
                            <a:gd name="T86" fmla="*/ 269 h 440"/>
                            <a:gd name="T87" fmla="+- 0 1800 1361"/>
                            <a:gd name="T88" fmla="*/ T87 w 440"/>
                            <a:gd name="T89" fmla="*/ 95 h 440"/>
                            <a:gd name="T90" fmla="+- 0 1680 1361"/>
                            <a:gd name="T91" fmla="*/ T90 w 440"/>
                            <a:gd name="T92" fmla="*/ 101 h 440"/>
                            <a:gd name="T93" fmla="+- 0 1721 1361"/>
                            <a:gd name="T94" fmla="*/ T93 w 440"/>
                            <a:gd name="T95" fmla="*/ 138 h 440"/>
                            <a:gd name="T96" fmla="+- 0 1723 1361"/>
                            <a:gd name="T97" fmla="*/ T96 w 440"/>
                            <a:gd name="T98" fmla="*/ 175 h 440"/>
                            <a:gd name="T99" fmla="+- 0 1800 1361"/>
                            <a:gd name="T100" fmla="*/ T99 w 440"/>
                            <a:gd name="T101" fmla="*/ 95 h 440"/>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 ang="0">
                              <a:pos x="T91" y="T92"/>
                            </a:cxn>
                            <a:cxn ang="0">
                              <a:pos x="T94" y="T95"/>
                            </a:cxn>
                            <a:cxn ang="0">
                              <a:pos x="T97" y="T98"/>
                            </a:cxn>
                            <a:cxn ang="0">
                              <a:pos x="T100" y="T101"/>
                            </a:cxn>
                          </a:cxnLst>
                          <a:rect l="0" t="0" r="r" b="b"/>
                          <a:pathLst>
                            <a:path w="440" h="440">
                              <a:moveTo>
                                <a:pt x="439" y="0"/>
                              </a:moveTo>
                              <a:lnTo>
                                <a:pt x="0" y="0"/>
                              </a:lnTo>
                              <a:lnTo>
                                <a:pt x="0" y="439"/>
                              </a:lnTo>
                              <a:lnTo>
                                <a:pt x="439" y="439"/>
                              </a:lnTo>
                              <a:lnTo>
                                <a:pt x="439" y="344"/>
                              </a:lnTo>
                              <a:lnTo>
                                <a:pt x="161" y="344"/>
                              </a:lnTo>
                              <a:lnTo>
                                <a:pt x="118" y="341"/>
                              </a:lnTo>
                              <a:lnTo>
                                <a:pt x="88" y="331"/>
                              </a:lnTo>
                              <a:lnTo>
                                <a:pt x="72" y="311"/>
                              </a:lnTo>
                              <a:lnTo>
                                <a:pt x="66" y="278"/>
                              </a:lnTo>
                              <a:lnTo>
                                <a:pt x="66" y="262"/>
                              </a:lnTo>
                              <a:lnTo>
                                <a:pt x="294" y="262"/>
                              </a:lnTo>
                              <a:lnTo>
                                <a:pt x="293" y="256"/>
                              </a:lnTo>
                              <a:lnTo>
                                <a:pt x="280" y="250"/>
                              </a:lnTo>
                              <a:lnTo>
                                <a:pt x="248" y="247"/>
                              </a:lnTo>
                              <a:lnTo>
                                <a:pt x="191" y="246"/>
                              </a:lnTo>
                              <a:lnTo>
                                <a:pt x="125" y="243"/>
                              </a:lnTo>
                              <a:lnTo>
                                <a:pt x="87" y="232"/>
                              </a:lnTo>
                              <a:lnTo>
                                <a:pt x="70" y="210"/>
                              </a:lnTo>
                              <a:lnTo>
                                <a:pt x="67" y="173"/>
                              </a:lnTo>
                              <a:lnTo>
                                <a:pt x="69" y="143"/>
                              </a:lnTo>
                              <a:lnTo>
                                <a:pt x="80" y="118"/>
                              </a:lnTo>
                              <a:lnTo>
                                <a:pt x="110" y="101"/>
                              </a:lnTo>
                              <a:lnTo>
                                <a:pt x="165" y="95"/>
                              </a:lnTo>
                              <a:lnTo>
                                <a:pt x="439" y="95"/>
                              </a:lnTo>
                              <a:lnTo>
                                <a:pt x="439" y="0"/>
                              </a:lnTo>
                              <a:close/>
                              <a:moveTo>
                                <a:pt x="252" y="150"/>
                              </a:moveTo>
                              <a:lnTo>
                                <a:pt x="152" y="150"/>
                              </a:lnTo>
                              <a:lnTo>
                                <a:pt x="141" y="156"/>
                              </a:lnTo>
                              <a:lnTo>
                                <a:pt x="141" y="169"/>
                              </a:lnTo>
                              <a:lnTo>
                                <a:pt x="144" y="181"/>
                              </a:lnTo>
                              <a:lnTo>
                                <a:pt x="156" y="187"/>
                              </a:lnTo>
                              <a:lnTo>
                                <a:pt x="182" y="190"/>
                              </a:lnTo>
                              <a:lnTo>
                                <a:pt x="230" y="190"/>
                              </a:lnTo>
                              <a:lnTo>
                                <a:pt x="301" y="192"/>
                              </a:lnTo>
                              <a:lnTo>
                                <a:pt x="345" y="202"/>
                              </a:lnTo>
                              <a:lnTo>
                                <a:pt x="367" y="226"/>
                              </a:lnTo>
                              <a:lnTo>
                                <a:pt x="373" y="268"/>
                              </a:lnTo>
                              <a:lnTo>
                                <a:pt x="368" y="307"/>
                              </a:lnTo>
                              <a:lnTo>
                                <a:pt x="349" y="330"/>
                              </a:lnTo>
                              <a:lnTo>
                                <a:pt x="312" y="341"/>
                              </a:lnTo>
                              <a:lnTo>
                                <a:pt x="251" y="344"/>
                              </a:lnTo>
                              <a:lnTo>
                                <a:pt x="439" y="344"/>
                              </a:lnTo>
                              <a:lnTo>
                                <a:pt x="439" y="175"/>
                              </a:lnTo>
                              <a:lnTo>
                                <a:pt x="288" y="175"/>
                              </a:lnTo>
                              <a:lnTo>
                                <a:pt x="287" y="164"/>
                              </a:lnTo>
                              <a:lnTo>
                                <a:pt x="283" y="156"/>
                              </a:lnTo>
                              <a:lnTo>
                                <a:pt x="272" y="151"/>
                              </a:lnTo>
                              <a:lnTo>
                                <a:pt x="252" y="150"/>
                              </a:lnTo>
                              <a:close/>
                              <a:moveTo>
                                <a:pt x="294" y="262"/>
                              </a:moveTo>
                              <a:lnTo>
                                <a:pt x="141" y="262"/>
                              </a:lnTo>
                              <a:lnTo>
                                <a:pt x="143" y="277"/>
                              </a:lnTo>
                              <a:lnTo>
                                <a:pt x="149" y="285"/>
                              </a:lnTo>
                              <a:lnTo>
                                <a:pt x="159" y="289"/>
                              </a:lnTo>
                              <a:lnTo>
                                <a:pt x="173" y="289"/>
                              </a:lnTo>
                              <a:lnTo>
                                <a:pt x="280" y="289"/>
                              </a:lnTo>
                              <a:lnTo>
                                <a:pt x="296" y="288"/>
                              </a:lnTo>
                              <a:lnTo>
                                <a:pt x="296" y="269"/>
                              </a:lnTo>
                              <a:lnTo>
                                <a:pt x="294" y="262"/>
                              </a:lnTo>
                              <a:close/>
                              <a:moveTo>
                                <a:pt x="439" y="95"/>
                              </a:moveTo>
                              <a:lnTo>
                                <a:pt x="269" y="95"/>
                              </a:lnTo>
                              <a:lnTo>
                                <a:pt x="319" y="101"/>
                              </a:lnTo>
                              <a:lnTo>
                                <a:pt x="348" y="115"/>
                              </a:lnTo>
                              <a:lnTo>
                                <a:pt x="360" y="138"/>
                              </a:lnTo>
                              <a:lnTo>
                                <a:pt x="362" y="167"/>
                              </a:lnTo>
                              <a:lnTo>
                                <a:pt x="362" y="175"/>
                              </a:lnTo>
                              <a:lnTo>
                                <a:pt x="439" y="175"/>
                              </a:lnTo>
                              <a:lnTo>
                                <a:pt x="439" y="95"/>
                              </a:lnTo>
                              <a:close/>
                            </a:path>
                          </a:pathLst>
                        </a:custGeom>
                        <a:solidFill>
                          <a:srgbClr val="487AA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8D8591C" id="Group 1" o:spid="_x0000_s1026" style="width:90pt;height:22pt;mso-position-horizontal-relative:char;mso-position-vertical-relative:line" coordsize="1800,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">
              <v:shape id="Freeform 2" o:spid="_x0000_s1027" style="position:absolute;left:1045;top:156;width:154;height:38;visibility:visible;mso-wrap-style:square;v-text-anchor:top" coordsize="15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" path="m146,l,,,38r146,l154,33r,-27l146,xe" fillcolor="#487aac" stroked="f">
                <v:path arrowok="t" o:connecttype="custom" o:connectlocs="146,156;0,156;0,194;146,194;154,189;154,162;146,156" o:connectangles="0,0,0,0,0,0,0"/>
              </v:shape>
              <v:shape id="Freeform 3" o:spid="_x0000_s1028" style="position:absolute;left:1045;top:245;width:161;height:38;visibility:visible;mso-wrap-style:square;v-text-anchor:top" coordsize="16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" path="m150,l,,,38r150,l161,34r,-31l150,xe" fillcolor="#487aac" stroked="f">
                <v:path arrowok="t" o:connecttype="custom" o:connectlocs="150,245;0,245;0,283;150,283;161,279;161,248;150,245" o:connectangles="0,0,0,0,0,0,0"/>
              </v:shape>
              <v:shape id="AutoShape 4" o:spid="_x0000_s1029" style="position:absolute;width:439;height:440;visibility:visible;mso-wrap-style:square;v-text-anchor:top" coordsize="439,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" path="m439,l,,,439r439,l439,344r-271,l123,340,89,326,68,300,61,256r,-73l68,140,89,113,123,99r45,-4l439,95,439,xm439,248r-61,l378,271r-4,28l361,323r-28,15l288,344r151,l439,248xm265,158r-81,l160,161r-14,10l139,186r-2,21l137,233r2,22l145,270r13,9l180,281r79,l280,280r14,-4l301,266r2,-18l439,248r,-61l300,187r,-7l298,169r-7,-6l280,159r-15,-1xm439,95r-184,l319,100r36,15l371,144r3,43l439,187r,-92xe" fillcolor="#487aac" stroked="f">
                <v:path arrowok="t" o:connecttype="custom" o:connectlocs="439,0;0,0;0,439;439,439;439,344;168,344;123,340;89,326;68,300;61,256;61,183;68,140;89,113;123,99;168,95;439,95;439,0;439,248;378,248;378,271;374,299;361,323;333,338;288,344;439,344;439,248;265,158;184,158;160,161;146,171;139,186;137,207;137,233;139,255;145,270;158,279;180,281;259,281;280,280;294,276;301,266;303,248;439,248;439,187;300,187;300,180;298,169;291,163;280,159;265,158;439,95;255,95;319,100;355,115;371,144;374,187;439,187;439,95" o:connectangles="0,0,0,0,0,0,0,0,0,0,0,0,0,0,0,0,0,0,0,0,0,0,0,0,0,0,0,0,0,0,0,0,0,0,0,0,0,0,0,0,0,0,0,0,0,0,0,0,0,0,0,0,0,0,0,0,0,0"/>
              </v:shape>
              <v:shape id="AutoShape 5" o:spid="_x0000_s1030" style="position:absolute;left:453;width:440;height:440;visibility:visible;mso-wrap-style:square;v-text-anchor:top" coordsize="440,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" path="m439,l,,,439r439,l439,344r-277,l118,341,89,331,72,311,67,278r,-16l295,262r-1,-6l280,250r-31,-3l192,246r-67,-3l87,232,71,210,67,173r2,-30l81,118r29,-17l165,95r274,l439,xm252,150r-99,l142,156r,13l144,181r12,6l183,190r48,l302,192r43,10l367,226r6,42l368,307r-18,23l313,341r-61,3l439,344r,-169l289,175r-1,-11l283,156r-11,-5l252,150xm295,262r-154,l143,277r6,8l159,289r14,l280,289r17,-1l297,269r-2,-7xm439,95r-170,l320,101r28,14l360,138r3,29l363,175r76,l439,95xe" fillcolor="#487aac" stroked="f">
                <v:path arrowok="t" o:connecttype="custom" o:connectlocs="0,0;439,439;162,344;89,331;67,278;295,262;280,250;192,246;87,232;67,173;81,118;165,95;439,0;153,150;142,169;156,187;231,190;345,202;373,268;350,330;252,344;439,175;288,164;272,151;295,262;143,277;159,289;280,289;297,269;439,95;320,101;360,138;363,175;439,95" o:connectangles="0,0,0,0,0,0,0,0,0,0,0,0,0,0,0,0,0,0,0,0,0,0,0,0,0,0,0,0,0,0,0,0,0,0"/>
              </v:shape>
              <v:shape id="AutoShape 6" o:spid="_x0000_s1031" style="position:absolute;left:907;width:440;height:440;visibility:visible;mso-wrap-style:square;v-text-anchor:top" coordsize="440,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" path="m439,l,,,439r439,l439,341r-375,l64,98r375,l439,xm439,98r-161,l317,101r28,11l361,132r6,30l364,187r-8,16l345,212r-14,6l331,219r20,5l365,235r8,18l375,277r-5,32l354,329r-23,9l301,341r138,l439,98xe" fillcolor="#487aac" stroked="f">
                <v:path arrowok="t" o:connecttype="custom" o:connectlocs="439,0;0,0;0,439;439,439;439,341;64,341;64,98;439,98;439,0;439,98;278,98;317,101;345,112;361,132;367,162;364,187;356,203;345,212;331,218;331,219;351,224;365,235;373,253;375,277;370,309;354,329;331,338;301,341;439,341;439,98" o:connectangles="0,0,0,0,0,0,0,0,0,0,0,0,0,0,0,0,0,0,0,0,0,0,0,0,0,0,0,0,0,0"/>
              </v:shape>
              <v:shape id="AutoShape 7" o:spid="_x0000_s1032" style="position:absolute;left:1361;width:440;height:440;visibility:visible;mso-wrap-style:square;v-text-anchor:top" coordsize="440,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" path="m439,l,,,439r439,l439,344r-278,l118,341,88,331,72,311,66,278r,-16l294,262r-1,-6l280,250r-32,-3l191,246r-66,-3l87,232,70,210,67,173r2,-30l80,118r30,-17l165,95r274,l439,xm252,150r-100,l141,156r,13l144,181r12,6l182,190r48,l301,192r44,10l367,226r6,42l368,307r-19,23l312,341r-61,3l439,344r,-169l288,175r-1,-11l283,156r-11,-5l252,150xm294,262r-153,l143,277r6,8l159,289r14,l280,289r16,-1l296,269r-2,-7xm439,95r-170,l319,101r29,14l360,138r2,29l362,175r77,l439,95xe" fillcolor="#487aac" stroked="f">
                <v:path arrowok="t" o:connecttype="custom" o:connectlocs="0,0;439,439;161,344;88,331;66,278;294,262;280,250;191,246;87,232;67,173;80,118;165,95;439,0;152,150;141,169;156,187;230,190;345,202;373,268;349,330;251,344;439,175;287,164;272,151;294,262;143,277;159,289;280,289;296,269;439,95;319,101;360,138;362,175;439,95" o:connectangles="0,0,0,0,0,0,0,0,0,0,0,0,0,0,0,0,0,0,0,0,0,0,0,0,0,0,0,0,0,0,0,0,0,0"/>
              </v:shape>
              <w10:anchorlock/>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9FFFE" w14:textId="64AF3D30" w:rsidR="00F619FA" w:rsidRDefault="005D59C3">
    <w:pPr>
      <w:pStyle w:val="Header"/>
    </w:pPr>
    <w:r>
      <w:rPr>
        <w:noProof/>
        <w14:ligatures w14:val="none"/>
      </w:rPr>
      <mc:AlternateContent>
        <mc:Choice Requires="wps">
          <w:drawing>
            <wp:anchor distT="0" distB="0" distL="0" distR="0" simplePos="0" relativeHeight="251656704" behindDoc="0" locked="0" layoutInCell="1" allowOverlap="1" wp14:anchorId="31CB47C2" wp14:editId="46E9868E">
              <wp:simplePos x="635" y="635"/>
              <wp:positionH relativeFrom="page">
                <wp:align>center</wp:align>
              </wp:positionH>
              <wp:positionV relativeFrom="page">
                <wp:align>top</wp:align>
              </wp:positionV>
              <wp:extent cx="892175" cy="357505"/>
              <wp:effectExtent l="0" t="0" r="3175" b="4445"/>
              <wp:wrapNone/>
              <wp:docPr id="1107238363" name="Text Box 1" descr="Internal Use Only">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892175" cy="357505"/>
                      </a:xfrm>
                      <a:prstGeom prst="rect">
                        <a:avLst/>
                      </a:prstGeom>
                      <a:noFill/>
                      <a:ln>
                        <a:noFill/>
                      </a:ln>
                    </wps:spPr>
                    <wps:txbx>
                      <w:txbxContent>
                        <w:p w14:paraId="54032DB5" w14:textId="18FD499B" w:rsidR="005D59C3" w:rsidRPr="005D59C3" w:rsidRDefault="005D59C3" w:rsidP="005D59C3">
                          <w:pPr>
                            <w:spacing w:after="0"/>
                            <w:rPr>
                              <w:rFonts w:ascii="Calibri" w:eastAsia="Calibri" w:hAnsi="Calibri" w:cs="Calibri"/>
                              <w:noProof/>
                              <w:color w:val="000000"/>
                              <w:sz w:val="20"/>
                              <w:szCs w:val="20"/>
                            </w:rPr>
                          </w:pPr>
                          <w:r w:rsidRPr="005D59C3">
                            <w:rPr>
                              <w:rFonts w:ascii="Calibri" w:eastAsia="Calibri" w:hAnsi="Calibri" w:cs="Calibri"/>
                              <w:noProof/>
                              <w:color w:val="000000"/>
                              <w:sz w:val="20"/>
                              <w:szCs w:val="20"/>
                            </w:rPr>
                            <w:t>Internal Use Only</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1CB47C2" id="_x0000_t202" coordsize="21600,21600" o:spt="202" path="m,l,21600r21600,l21600,xe">
              <v:stroke joinstyle="miter"/>
              <v:path gradientshapeok="t" o:connecttype="rect"/>
            </v:shapetype>
            <v:shape id="Text Box 1" o:spid="_x0000_s1028" type="#_x0000_t202" alt="Internal Use Only" style="position:absolute;margin-left:0;margin-top:0;width:70.25pt;height:28.15pt;z-index:25165670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" filled="f" stroked="f">
              <v:textbox style="mso-fit-shape-to-text:t" inset="0,15pt,0,0">
                <w:txbxContent>
                  <w:p w14:paraId="54032DB5" w14:textId="18FD499B" w:rsidR="005D59C3" w:rsidRPr="005D59C3" w:rsidRDefault="005D59C3" w:rsidP="005D59C3">
                    <w:pPr>
                      <w:spacing w:after="0"/>
                      <w:rPr>
                        <w:rFonts w:ascii="Calibri" w:eastAsia="Calibri" w:hAnsi="Calibri" w:cs="Calibri"/>
                        <w:noProof/>
                        <w:color w:val="000000"/>
                        <w:sz w:val="20"/>
                        <w:szCs w:val="20"/>
                      </w:rPr>
                    </w:pPr>
                    <w:r w:rsidRPr="005D59C3">
                      <w:rPr>
                        <w:rFonts w:ascii="Calibri" w:eastAsia="Calibri" w:hAnsi="Calibri" w:cs="Calibri"/>
                        <w:noProof/>
                        <w:color w:val="000000"/>
                        <w:sz w:val="20"/>
                        <w:szCs w:val="20"/>
                      </w:rPr>
                      <w:t>Internal Use Only</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44951"/>
    <w:multiLevelType w:val="hybridMultilevel"/>
    <w:tmpl w:val="CC8249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D51624E"/>
    <w:multiLevelType w:val="hybridMultilevel"/>
    <w:tmpl w:val="D33AD84A"/>
    <w:lvl w:ilvl="0" w:tplc="FEA6C55C">
      <w:start w:val="35"/>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DD361DA"/>
    <w:multiLevelType w:val="hybridMultilevel"/>
    <w:tmpl w:val="68305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6D5D9D"/>
    <w:multiLevelType w:val="hybridMultilevel"/>
    <w:tmpl w:val="6568B7EE"/>
    <w:lvl w:ilvl="0" w:tplc="FF446426">
      <w:start w:val="15"/>
      <w:numFmt w:val="bullet"/>
      <w:lvlText w:val="-"/>
      <w:lvlJc w:val="left"/>
      <w:pPr>
        <w:ind w:left="405" w:hanging="360"/>
      </w:pPr>
      <w:rPr>
        <w:rFonts w:ascii="Calibri" w:eastAsiaTheme="minorHAnsi" w:hAnsi="Calibri" w:cs="Calibri"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hint="default"/>
      </w:rPr>
    </w:lvl>
    <w:lvl w:ilvl="3" w:tplc="04090001">
      <w:start w:val="1"/>
      <w:numFmt w:val="bullet"/>
      <w:lvlText w:val=""/>
      <w:lvlJc w:val="left"/>
      <w:pPr>
        <w:ind w:left="2565" w:hanging="360"/>
      </w:pPr>
      <w:rPr>
        <w:rFonts w:ascii="Symbol" w:hAnsi="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hint="default"/>
      </w:rPr>
    </w:lvl>
    <w:lvl w:ilvl="6" w:tplc="04090001">
      <w:start w:val="1"/>
      <w:numFmt w:val="bullet"/>
      <w:lvlText w:val=""/>
      <w:lvlJc w:val="left"/>
      <w:pPr>
        <w:ind w:left="4725" w:hanging="360"/>
      </w:pPr>
      <w:rPr>
        <w:rFonts w:ascii="Symbol" w:hAnsi="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hint="default"/>
      </w:rPr>
    </w:lvl>
  </w:abstractNum>
  <w:abstractNum w:abstractNumId="4" w15:restartNumberingAfterBreak="0">
    <w:nsid w:val="2A425643"/>
    <w:multiLevelType w:val="hybridMultilevel"/>
    <w:tmpl w:val="A42E17FC"/>
    <w:lvl w:ilvl="0" w:tplc="669AA39C">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C54275"/>
    <w:multiLevelType w:val="hybridMultilevel"/>
    <w:tmpl w:val="EE92D9E8"/>
    <w:lvl w:ilvl="0" w:tplc="04090001">
      <w:start w:val="1"/>
      <w:numFmt w:val="bullet"/>
      <w:lvlText w:val=""/>
      <w:lvlJc w:val="left"/>
      <w:pPr>
        <w:ind w:left="720" w:hanging="360"/>
      </w:pPr>
      <w:rPr>
        <w:rFonts w:ascii="Symbol" w:hAnsi="Symbol" w:hint="default"/>
        <w:color w:val="00206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424642"/>
    <w:multiLevelType w:val="hybridMultilevel"/>
    <w:tmpl w:val="865046E4"/>
    <w:lvl w:ilvl="0" w:tplc="04090001">
      <w:start w:val="1"/>
      <w:numFmt w:val="bullet"/>
      <w:lvlText w:val=""/>
      <w:lvlJc w:val="left"/>
      <w:pPr>
        <w:ind w:left="720" w:hanging="360"/>
      </w:pPr>
      <w:rPr>
        <w:rFonts w:ascii="Symbol" w:hAnsi="Symbo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A26F85"/>
    <w:multiLevelType w:val="hybridMultilevel"/>
    <w:tmpl w:val="02A60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C42E4F"/>
    <w:multiLevelType w:val="hybridMultilevel"/>
    <w:tmpl w:val="90324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E55255"/>
    <w:multiLevelType w:val="hybridMultilevel"/>
    <w:tmpl w:val="A4885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8B2ABC"/>
    <w:multiLevelType w:val="multilevel"/>
    <w:tmpl w:val="755A8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1607A6"/>
    <w:multiLevelType w:val="hybridMultilevel"/>
    <w:tmpl w:val="25CE934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2" w15:restartNumberingAfterBreak="0">
    <w:nsid w:val="51CE1AF6"/>
    <w:multiLevelType w:val="hybridMultilevel"/>
    <w:tmpl w:val="48CAFC3A"/>
    <w:lvl w:ilvl="0" w:tplc="04090001">
      <w:start w:val="1"/>
      <w:numFmt w:val="bullet"/>
      <w:lvlText w:val=""/>
      <w:lvlJc w:val="left"/>
      <w:pPr>
        <w:ind w:left="1800" w:hanging="360"/>
      </w:pPr>
      <w:rPr>
        <w:rFonts w:ascii="Symbol" w:hAnsi="Symbol"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13" w15:restartNumberingAfterBreak="0">
    <w:nsid w:val="556A08BC"/>
    <w:multiLevelType w:val="hybridMultilevel"/>
    <w:tmpl w:val="A7B2F9AE"/>
    <w:lvl w:ilvl="0" w:tplc="04090001">
      <w:start w:val="1"/>
      <w:numFmt w:val="bullet"/>
      <w:lvlText w:val=""/>
      <w:lvlJc w:val="left"/>
      <w:pPr>
        <w:ind w:left="1080" w:hanging="360"/>
      </w:pPr>
      <w:rPr>
        <w:rFonts w:ascii="Symbol" w:hAnsi="Symbol" w:hint="default"/>
        <w:color w:val="00206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5ABB0445"/>
    <w:multiLevelType w:val="hybridMultilevel"/>
    <w:tmpl w:val="D16A6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D7229D"/>
    <w:multiLevelType w:val="hybridMultilevel"/>
    <w:tmpl w:val="31FAC0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D776447"/>
    <w:multiLevelType w:val="multilevel"/>
    <w:tmpl w:val="876EE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5C051F"/>
    <w:multiLevelType w:val="hybridMultilevel"/>
    <w:tmpl w:val="2BD4C8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54A1F21"/>
    <w:multiLevelType w:val="hybridMultilevel"/>
    <w:tmpl w:val="5EF4167A"/>
    <w:lvl w:ilvl="0" w:tplc="04090001">
      <w:start w:val="1"/>
      <w:numFmt w:val="bullet"/>
      <w:lvlText w:val=""/>
      <w:lvlJc w:val="left"/>
      <w:pPr>
        <w:ind w:left="720" w:hanging="360"/>
      </w:pPr>
      <w:rPr>
        <w:rFonts w:ascii="Symbol" w:hAnsi="Symbol" w:hint="default"/>
        <w:color w:val="00206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0937BF2"/>
    <w:multiLevelType w:val="hybridMultilevel"/>
    <w:tmpl w:val="C40EC79C"/>
    <w:lvl w:ilvl="0" w:tplc="FFFFFFFF">
      <w:start w:val="1"/>
      <w:numFmt w:val="decimal"/>
      <w:lvlText w:val="%1."/>
      <w:lvlJc w:val="left"/>
      <w:pPr>
        <w:ind w:left="720" w:hanging="360"/>
      </w:pPr>
      <w:rPr>
        <w:rFonts w:hint="default"/>
        <w:b/>
        <w:bCs/>
      </w:rPr>
    </w:lvl>
    <w:lvl w:ilvl="1" w:tplc="14BE295C">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1325CBD"/>
    <w:multiLevelType w:val="hybridMultilevel"/>
    <w:tmpl w:val="01D004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DF32647"/>
    <w:multiLevelType w:val="hybridMultilevel"/>
    <w:tmpl w:val="88943E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F4C6C62"/>
    <w:multiLevelType w:val="hybridMultilevel"/>
    <w:tmpl w:val="75CED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618246969">
    <w:abstractNumId w:val="20"/>
  </w:num>
  <w:num w:numId="2" w16cid:durableId="605388721">
    <w:abstractNumId w:val="17"/>
  </w:num>
  <w:num w:numId="3" w16cid:durableId="1980456528">
    <w:abstractNumId w:val="3"/>
  </w:num>
  <w:num w:numId="4" w16cid:durableId="203638659">
    <w:abstractNumId w:val="8"/>
  </w:num>
  <w:num w:numId="5" w16cid:durableId="1979139274">
    <w:abstractNumId w:val="0"/>
  </w:num>
  <w:num w:numId="6" w16cid:durableId="1053043223">
    <w:abstractNumId w:val="22"/>
  </w:num>
  <w:num w:numId="7" w16cid:durableId="1969118201">
    <w:abstractNumId w:val="1"/>
  </w:num>
  <w:num w:numId="8" w16cid:durableId="1217277255">
    <w:abstractNumId w:val="0"/>
  </w:num>
  <w:num w:numId="9" w16cid:durableId="1781416418">
    <w:abstractNumId w:val="9"/>
  </w:num>
  <w:num w:numId="10" w16cid:durableId="1270971514">
    <w:abstractNumId w:val="5"/>
  </w:num>
  <w:num w:numId="11" w16cid:durableId="1978798982">
    <w:abstractNumId w:val="4"/>
  </w:num>
  <w:num w:numId="12" w16cid:durableId="1135876086">
    <w:abstractNumId w:val="10"/>
  </w:num>
  <w:num w:numId="13" w16cid:durableId="942373481">
    <w:abstractNumId w:val="19"/>
  </w:num>
  <w:num w:numId="14" w16cid:durableId="2123724861">
    <w:abstractNumId w:val="21"/>
  </w:num>
  <w:num w:numId="15" w16cid:durableId="1947080805">
    <w:abstractNumId w:val="2"/>
  </w:num>
  <w:num w:numId="16" w16cid:durableId="1690715018">
    <w:abstractNumId w:val="6"/>
  </w:num>
  <w:num w:numId="17" w16cid:durableId="630787391">
    <w:abstractNumId w:val="14"/>
  </w:num>
  <w:num w:numId="18" w16cid:durableId="1300453754">
    <w:abstractNumId w:val="13"/>
  </w:num>
  <w:num w:numId="19" w16cid:durableId="92362003">
    <w:abstractNumId w:val="12"/>
  </w:num>
  <w:num w:numId="20" w16cid:durableId="1849560345">
    <w:abstractNumId w:val="18"/>
  </w:num>
  <w:num w:numId="21" w16cid:durableId="45882805">
    <w:abstractNumId w:val="15"/>
  </w:num>
  <w:num w:numId="22" w16cid:durableId="481581546">
    <w:abstractNumId w:val="16"/>
  </w:num>
  <w:num w:numId="23" w16cid:durableId="913391455">
    <w:abstractNumId w:val="11"/>
  </w:num>
  <w:num w:numId="24" w16cid:durableId="7414124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7E2"/>
    <w:rsid w:val="00000557"/>
    <w:rsid w:val="00001BC0"/>
    <w:rsid w:val="00003B10"/>
    <w:rsid w:val="00011B2A"/>
    <w:rsid w:val="000135CF"/>
    <w:rsid w:val="0001508E"/>
    <w:rsid w:val="000157AC"/>
    <w:rsid w:val="00016021"/>
    <w:rsid w:val="00016288"/>
    <w:rsid w:val="000212FA"/>
    <w:rsid w:val="000251AE"/>
    <w:rsid w:val="00025BA4"/>
    <w:rsid w:val="000269D7"/>
    <w:rsid w:val="00026EBB"/>
    <w:rsid w:val="000279A1"/>
    <w:rsid w:val="00027DD4"/>
    <w:rsid w:val="0003123C"/>
    <w:rsid w:val="00033035"/>
    <w:rsid w:val="00036ACB"/>
    <w:rsid w:val="00042AD5"/>
    <w:rsid w:val="000506EA"/>
    <w:rsid w:val="000507E2"/>
    <w:rsid w:val="000525F8"/>
    <w:rsid w:val="0005277B"/>
    <w:rsid w:val="0005556F"/>
    <w:rsid w:val="00065896"/>
    <w:rsid w:val="0007138F"/>
    <w:rsid w:val="0007227F"/>
    <w:rsid w:val="00072DDC"/>
    <w:rsid w:val="000735C9"/>
    <w:rsid w:val="000809FF"/>
    <w:rsid w:val="00081537"/>
    <w:rsid w:val="00092388"/>
    <w:rsid w:val="0009554C"/>
    <w:rsid w:val="000A073A"/>
    <w:rsid w:val="000A17A0"/>
    <w:rsid w:val="000A30CC"/>
    <w:rsid w:val="000A3BAD"/>
    <w:rsid w:val="000A4A1D"/>
    <w:rsid w:val="000A5981"/>
    <w:rsid w:val="000B3454"/>
    <w:rsid w:val="000B7E6C"/>
    <w:rsid w:val="000B7FA8"/>
    <w:rsid w:val="000C14A0"/>
    <w:rsid w:val="000C1878"/>
    <w:rsid w:val="000C2207"/>
    <w:rsid w:val="000D2B81"/>
    <w:rsid w:val="000D459D"/>
    <w:rsid w:val="000E0D05"/>
    <w:rsid w:val="000E2CCA"/>
    <w:rsid w:val="000E7CE4"/>
    <w:rsid w:val="000F4626"/>
    <w:rsid w:val="000F5591"/>
    <w:rsid w:val="000F56EA"/>
    <w:rsid w:val="000F7BA4"/>
    <w:rsid w:val="00100D62"/>
    <w:rsid w:val="00105744"/>
    <w:rsid w:val="00106550"/>
    <w:rsid w:val="00107A63"/>
    <w:rsid w:val="00111890"/>
    <w:rsid w:val="0011245B"/>
    <w:rsid w:val="001200C6"/>
    <w:rsid w:val="00125332"/>
    <w:rsid w:val="001371DF"/>
    <w:rsid w:val="0014079B"/>
    <w:rsid w:val="0014179C"/>
    <w:rsid w:val="00142742"/>
    <w:rsid w:val="00145FF9"/>
    <w:rsid w:val="00152633"/>
    <w:rsid w:val="001564FC"/>
    <w:rsid w:val="00160F77"/>
    <w:rsid w:val="00162D8C"/>
    <w:rsid w:val="00162EA4"/>
    <w:rsid w:val="0017061F"/>
    <w:rsid w:val="00187FF9"/>
    <w:rsid w:val="00190D25"/>
    <w:rsid w:val="0019145C"/>
    <w:rsid w:val="00192819"/>
    <w:rsid w:val="0019547A"/>
    <w:rsid w:val="001A28BB"/>
    <w:rsid w:val="001A54F4"/>
    <w:rsid w:val="001A7815"/>
    <w:rsid w:val="001B3158"/>
    <w:rsid w:val="001B3206"/>
    <w:rsid w:val="001C5CC0"/>
    <w:rsid w:val="001D77FA"/>
    <w:rsid w:val="001E252C"/>
    <w:rsid w:val="001F02DC"/>
    <w:rsid w:val="001F331A"/>
    <w:rsid w:val="00201393"/>
    <w:rsid w:val="0020174A"/>
    <w:rsid w:val="00211701"/>
    <w:rsid w:val="0021177B"/>
    <w:rsid w:val="00212D85"/>
    <w:rsid w:val="002173BC"/>
    <w:rsid w:val="00221111"/>
    <w:rsid w:val="00223491"/>
    <w:rsid w:val="00230D9C"/>
    <w:rsid w:val="00233170"/>
    <w:rsid w:val="00233684"/>
    <w:rsid w:val="00236CA5"/>
    <w:rsid w:val="00236D0E"/>
    <w:rsid w:val="0023705D"/>
    <w:rsid w:val="0023734B"/>
    <w:rsid w:val="00242950"/>
    <w:rsid w:val="00243E1F"/>
    <w:rsid w:val="00245622"/>
    <w:rsid w:val="0024670E"/>
    <w:rsid w:val="002500D2"/>
    <w:rsid w:val="00254D09"/>
    <w:rsid w:val="00254EAB"/>
    <w:rsid w:val="00260A79"/>
    <w:rsid w:val="0026703C"/>
    <w:rsid w:val="00275470"/>
    <w:rsid w:val="002818B4"/>
    <w:rsid w:val="00282600"/>
    <w:rsid w:val="00286018"/>
    <w:rsid w:val="00286DB4"/>
    <w:rsid w:val="00296D0F"/>
    <w:rsid w:val="002A148E"/>
    <w:rsid w:val="002A31CB"/>
    <w:rsid w:val="002A493E"/>
    <w:rsid w:val="002A627D"/>
    <w:rsid w:val="002B41A1"/>
    <w:rsid w:val="002B5B6E"/>
    <w:rsid w:val="002B66CC"/>
    <w:rsid w:val="002B715D"/>
    <w:rsid w:val="002C2904"/>
    <w:rsid w:val="002C3BF5"/>
    <w:rsid w:val="002C4559"/>
    <w:rsid w:val="002C5A94"/>
    <w:rsid w:val="002D17D9"/>
    <w:rsid w:val="002D1BF0"/>
    <w:rsid w:val="002D43BE"/>
    <w:rsid w:val="002D4BAA"/>
    <w:rsid w:val="002D4CFA"/>
    <w:rsid w:val="002D50D7"/>
    <w:rsid w:val="002D6726"/>
    <w:rsid w:val="002E1A31"/>
    <w:rsid w:val="002E1C7E"/>
    <w:rsid w:val="002E3180"/>
    <w:rsid w:val="002E5506"/>
    <w:rsid w:val="002E55A9"/>
    <w:rsid w:val="002E7CC3"/>
    <w:rsid w:val="002F0DFE"/>
    <w:rsid w:val="002F14EF"/>
    <w:rsid w:val="002F21D3"/>
    <w:rsid w:val="002F22FD"/>
    <w:rsid w:val="002F38D8"/>
    <w:rsid w:val="002F73E3"/>
    <w:rsid w:val="00300EE7"/>
    <w:rsid w:val="003036ED"/>
    <w:rsid w:val="00310A27"/>
    <w:rsid w:val="00311C87"/>
    <w:rsid w:val="00316E15"/>
    <w:rsid w:val="00320F88"/>
    <w:rsid w:val="00333E42"/>
    <w:rsid w:val="00335B16"/>
    <w:rsid w:val="003402D0"/>
    <w:rsid w:val="00343F1D"/>
    <w:rsid w:val="00346B5D"/>
    <w:rsid w:val="00346CB9"/>
    <w:rsid w:val="00350EF6"/>
    <w:rsid w:val="00352F8A"/>
    <w:rsid w:val="0036586C"/>
    <w:rsid w:val="00370C09"/>
    <w:rsid w:val="00373D3A"/>
    <w:rsid w:val="00375EAA"/>
    <w:rsid w:val="00377582"/>
    <w:rsid w:val="00377E21"/>
    <w:rsid w:val="00383A04"/>
    <w:rsid w:val="00386045"/>
    <w:rsid w:val="00387C4C"/>
    <w:rsid w:val="00390C51"/>
    <w:rsid w:val="0039174D"/>
    <w:rsid w:val="003917E9"/>
    <w:rsid w:val="003964CD"/>
    <w:rsid w:val="003A210E"/>
    <w:rsid w:val="003A638D"/>
    <w:rsid w:val="003B05DC"/>
    <w:rsid w:val="003B31A6"/>
    <w:rsid w:val="003B385B"/>
    <w:rsid w:val="003B6092"/>
    <w:rsid w:val="003B6837"/>
    <w:rsid w:val="003B720C"/>
    <w:rsid w:val="003C1A08"/>
    <w:rsid w:val="003C29AB"/>
    <w:rsid w:val="003C2DED"/>
    <w:rsid w:val="003D110A"/>
    <w:rsid w:val="003D5927"/>
    <w:rsid w:val="003D7887"/>
    <w:rsid w:val="003E18E5"/>
    <w:rsid w:val="003E1AD4"/>
    <w:rsid w:val="003E2204"/>
    <w:rsid w:val="003E30A7"/>
    <w:rsid w:val="003E34D0"/>
    <w:rsid w:val="003E5739"/>
    <w:rsid w:val="003F16F2"/>
    <w:rsid w:val="003F55DD"/>
    <w:rsid w:val="0040172F"/>
    <w:rsid w:val="00403DF5"/>
    <w:rsid w:val="004046B8"/>
    <w:rsid w:val="00404E7B"/>
    <w:rsid w:val="0040588A"/>
    <w:rsid w:val="00405F17"/>
    <w:rsid w:val="00406A2C"/>
    <w:rsid w:val="00407657"/>
    <w:rsid w:val="004115B9"/>
    <w:rsid w:val="00411AF6"/>
    <w:rsid w:val="00413058"/>
    <w:rsid w:val="00415CD8"/>
    <w:rsid w:val="00424F9B"/>
    <w:rsid w:val="00426DF7"/>
    <w:rsid w:val="00426FC6"/>
    <w:rsid w:val="00432771"/>
    <w:rsid w:val="00436E22"/>
    <w:rsid w:val="00443105"/>
    <w:rsid w:val="00443D58"/>
    <w:rsid w:val="0044763E"/>
    <w:rsid w:val="00450193"/>
    <w:rsid w:val="00453418"/>
    <w:rsid w:val="00455559"/>
    <w:rsid w:val="00461A59"/>
    <w:rsid w:val="00461C96"/>
    <w:rsid w:val="00462896"/>
    <w:rsid w:val="0046381F"/>
    <w:rsid w:val="00465026"/>
    <w:rsid w:val="0047101C"/>
    <w:rsid w:val="0047107E"/>
    <w:rsid w:val="00472163"/>
    <w:rsid w:val="004729D9"/>
    <w:rsid w:val="00475A4B"/>
    <w:rsid w:val="00480FC9"/>
    <w:rsid w:val="00481CCE"/>
    <w:rsid w:val="00481F7D"/>
    <w:rsid w:val="004834FB"/>
    <w:rsid w:val="00484A32"/>
    <w:rsid w:val="00485C0F"/>
    <w:rsid w:val="00487D08"/>
    <w:rsid w:val="00490173"/>
    <w:rsid w:val="0049199C"/>
    <w:rsid w:val="004951FD"/>
    <w:rsid w:val="004977BD"/>
    <w:rsid w:val="004A087A"/>
    <w:rsid w:val="004A0A90"/>
    <w:rsid w:val="004A1277"/>
    <w:rsid w:val="004A217A"/>
    <w:rsid w:val="004B5EC5"/>
    <w:rsid w:val="004B63BB"/>
    <w:rsid w:val="004B756B"/>
    <w:rsid w:val="004C031B"/>
    <w:rsid w:val="004C39AC"/>
    <w:rsid w:val="004D4C50"/>
    <w:rsid w:val="004D61E0"/>
    <w:rsid w:val="004E01EB"/>
    <w:rsid w:val="004E036B"/>
    <w:rsid w:val="004E0D93"/>
    <w:rsid w:val="004E52C9"/>
    <w:rsid w:val="004E5D20"/>
    <w:rsid w:val="004E64CC"/>
    <w:rsid w:val="004F20D3"/>
    <w:rsid w:val="004F447F"/>
    <w:rsid w:val="005074A8"/>
    <w:rsid w:val="00507519"/>
    <w:rsid w:val="00507799"/>
    <w:rsid w:val="0051109A"/>
    <w:rsid w:val="00517D47"/>
    <w:rsid w:val="00517FAA"/>
    <w:rsid w:val="00524674"/>
    <w:rsid w:val="0052685C"/>
    <w:rsid w:val="00530D46"/>
    <w:rsid w:val="0053263C"/>
    <w:rsid w:val="00534E44"/>
    <w:rsid w:val="00544D47"/>
    <w:rsid w:val="00546E9E"/>
    <w:rsid w:val="005518D5"/>
    <w:rsid w:val="0055455A"/>
    <w:rsid w:val="00555145"/>
    <w:rsid w:val="00556A60"/>
    <w:rsid w:val="005607DB"/>
    <w:rsid w:val="00564AAE"/>
    <w:rsid w:val="005652A0"/>
    <w:rsid w:val="00572701"/>
    <w:rsid w:val="005729A5"/>
    <w:rsid w:val="00575062"/>
    <w:rsid w:val="00575F93"/>
    <w:rsid w:val="00576629"/>
    <w:rsid w:val="0059262B"/>
    <w:rsid w:val="00593E90"/>
    <w:rsid w:val="005951BF"/>
    <w:rsid w:val="00596C34"/>
    <w:rsid w:val="0059709F"/>
    <w:rsid w:val="005A15FA"/>
    <w:rsid w:val="005A5E54"/>
    <w:rsid w:val="005A7464"/>
    <w:rsid w:val="005B0134"/>
    <w:rsid w:val="005B0204"/>
    <w:rsid w:val="005B1964"/>
    <w:rsid w:val="005B575B"/>
    <w:rsid w:val="005C01D7"/>
    <w:rsid w:val="005C1A17"/>
    <w:rsid w:val="005C4725"/>
    <w:rsid w:val="005D0339"/>
    <w:rsid w:val="005D1472"/>
    <w:rsid w:val="005D3346"/>
    <w:rsid w:val="005D4C0B"/>
    <w:rsid w:val="005D59C3"/>
    <w:rsid w:val="005D76EE"/>
    <w:rsid w:val="005D7BBC"/>
    <w:rsid w:val="005E33AA"/>
    <w:rsid w:val="005E7E10"/>
    <w:rsid w:val="005F262B"/>
    <w:rsid w:val="005F3B2E"/>
    <w:rsid w:val="005F5B71"/>
    <w:rsid w:val="006046AB"/>
    <w:rsid w:val="006166D9"/>
    <w:rsid w:val="00617F2B"/>
    <w:rsid w:val="00622B2A"/>
    <w:rsid w:val="006238BC"/>
    <w:rsid w:val="00623C91"/>
    <w:rsid w:val="006361AB"/>
    <w:rsid w:val="006454B5"/>
    <w:rsid w:val="006463DB"/>
    <w:rsid w:val="006476A6"/>
    <w:rsid w:val="0065571F"/>
    <w:rsid w:val="0065ADD0"/>
    <w:rsid w:val="00662784"/>
    <w:rsid w:val="00663738"/>
    <w:rsid w:val="006673BF"/>
    <w:rsid w:val="00670C66"/>
    <w:rsid w:val="00671105"/>
    <w:rsid w:val="00671B9F"/>
    <w:rsid w:val="006733BB"/>
    <w:rsid w:val="00675963"/>
    <w:rsid w:val="0067600E"/>
    <w:rsid w:val="00676204"/>
    <w:rsid w:val="0067790B"/>
    <w:rsid w:val="0068141A"/>
    <w:rsid w:val="006829DC"/>
    <w:rsid w:val="00686C21"/>
    <w:rsid w:val="00692CA6"/>
    <w:rsid w:val="00693063"/>
    <w:rsid w:val="006951AB"/>
    <w:rsid w:val="00695E59"/>
    <w:rsid w:val="0069687C"/>
    <w:rsid w:val="006A014D"/>
    <w:rsid w:val="006A24F5"/>
    <w:rsid w:val="006A5D36"/>
    <w:rsid w:val="006A6041"/>
    <w:rsid w:val="006A7BD3"/>
    <w:rsid w:val="006A7F4A"/>
    <w:rsid w:val="006B0A5D"/>
    <w:rsid w:val="006B1598"/>
    <w:rsid w:val="006B1713"/>
    <w:rsid w:val="006B1A08"/>
    <w:rsid w:val="006B2011"/>
    <w:rsid w:val="006B2BC0"/>
    <w:rsid w:val="006B2D92"/>
    <w:rsid w:val="006B2EDC"/>
    <w:rsid w:val="006B34B3"/>
    <w:rsid w:val="006B3897"/>
    <w:rsid w:val="006B4179"/>
    <w:rsid w:val="006B4B5E"/>
    <w:rsid w:val="006B7295"/>
    <w:rsid w:val="006C6D88"/>
    <w:rsid w:val="006D048D"/>
    <w:rsid w:val="006D24C9"/>
    <w:rsid w:val="006D3467"/>
    <w:rsid w:val="006D4293"/>
    <w:rsid w:val="006D4A79"/>
    <w:rsid w:val="006D7282"/>
    <w:rsid w:val="006E0501"/>
    <w:rsid w:val="006E1D01"/>
    <w:rsid w:val="006E285D"/>
    <w:rsid w:val="006E2956"/>
    <w:rsid w:val="006E3567"/>
    <w:rsid w:val="006E39C4"/>
    <w:rsid w:val="006E4FFB"/>
    <w:rsid w:val="006E7C71"/>
    <w:rsid w:val="006F0ECA"/>
    <w:rsid w:val="006F256D"/>
    <w:rsid w:val="00702673"/>
    <w:rsid w:val="00704388"/>
    <w:rsid w:val="00713088"/>
    <w:rsid w:val="007134D7"/>
    <w:rsid w:val="00717702"/>
    <w:rsid w:val="00727CE6"/>
    <w:rsid w:val="00732BCC"/>
    <w:rsid w:val="00732E15"/>
    <w:rsid w:val="00735B0D"/>
    <w:rsid w:val="00740436"/>
    <w:rsid w:val="00741B84"/>
    <w:rsid w:val="00742F70"/>
    <w:rsid w:val="00743545"/>
    <w:rsid w:val="0075035B"/>
    <w:rsid w:val="00753020"/>
    <w:rsid w:val="00761AA8"/>
    <w:rsid w:val="00762546"/>
    <w:rsid w:val="00762B54"/>
    <w:rsid w:val="0076569D"/>
    <w:rsid w:val="00765794"/>
    <w:rsid w:val="007665D7"/>
    <w:rsid w:val="00766841"/>
    <w:rsid w:val="00766A1F"/>
    <w:rsid w:val="00770CAC"/>
    <w:rsid w:val="00770CE4"/>
    <w:rsid w:val="00774BFF"/>
    <w:rsid w:val="0077531D"/>
    <w:rsid w:val="007765E0"/>
    <w:rsid w:val="00776BE7"/>
    <w:rsid w:val="0078026B"/>
    <w:rsid w:val="007821F4"/>
    <w:rsid w:val="007856C4"/>
    <w:rsid w:val="00792057"/>
    <w:rsid w:val="007935EC"/>
    <w:rsid w:val="00796231"/>
    <w:rsid w:val="00797E04"/>
    <w:rsid w:val="007A20DB"/>
    <w:rsid w:val="007A3A23"/>
    <w:rsid w:val="007A3D27"/>
    <w:rsid w:val="007A658E"/>
    <w:rsid w:val="007A7202"/>
    <w:rsid w:val="007B15B0"/>
    <w:rsid w:val="007B29E7"/>
    <w:rsid w:val="007B2EE9"/>
    <w:rsid w:val="007B3C4A"/>
    <w:rsid w:val="007B66D8"/>
    <w:rsid w:val="007B72E1"/>
    <w:rsid w:val="007C196F"/>
    <w:rsid w:val="007C1EEB"/>
    <w:rsid w:val="007D059B"/>
    <w:rsid w:val="007D4D2C"/>
    <w:rsid w:val="007D77C0"/>
    <w:rsid w:val="007E29D2"/>
    <w:rsid w:val="007E6D51"/>
    <w:rsid w:val="007F0634"/>
    <w:rsid w:val="007F0E69"/>
    <w:rsid w:val="007F117D"/>
    <w:rsid w:val="007F556F"/>
    <w:rsid w:val="007F5B80"/>
    <w:rsid w:val="007F6B3C"/>
    <w:rsid w:val="00800861"/>
    <w:rsid w:val="008042CF"/>
    <w:rsid w:val="008057CC"/>
    <w:rsid w:val="00806422"/>
    <w:rsid w:val="00811545"/>
    <w:rsid w:val="0081182C"/>
    <w:rsid w:val="008217B0"/>
    <w:rsid w:val="00823BFB"/>
    <w:rsid w:val="008250AC"/>
    <w:rsid w:val="00833976"/>
    <w:rsid w:val="00834E09"/>
    <w:rsid w:val="00835FE8"/>
    <w:rsid w:val="00844375"/>
    <w:rsid w:val="00844E0C"/>
    <w:rsid w:val="00845746"/>
    <w:rsid w:val="008527BD"/>
    <w:rsid w:val="008543FB"/>
    <w:rsid w:val="00854CC3"/>
    <w:rsid w:val="00857707"/>
    <w:rsid w:val="00862568"/>
    <w:rsid w:val="0086488A"/>
    <w:rsid w:val="00870C43"/>
    <w:rsid w:val="00871772"/>
    <w:rsid w:val="00871B75"/>
    <w:rsid w:val="0087283D"/>
    <w:rsid w:val="008749B6"/>
    <w:rsid w:val="00874AAD"/>
    <w:rsid w:val="00876804"/>
    <w:rsid w:val="00876870"/>
    <w:rsid w:val="0088388A"/>
    <w:rsid w:val="008907DC"/>
    <w:rsid w:val="008923A4"/>
    <w:rsid w:val="0089244B"/>
    <w:rsid w:val="00892E68"/>
    <w:rsid w:val="008A6FA3"/>
    <w:rsid w:val="008B0256"/>
    <w:rsid w:val="008C05B8"/>
    <w:rsid w:val="008C2CAF"/>
    <w:rsid w:val="008C6D2B"/>
    <w:rsid w:val="008C7A76"/>
    <w:rsid w:val="008D0D36"/>
    <w:rsid w:val="008D26E3"/>
    <w:rsid w:val="008D4674"/>
    <w:rsid w:val="008D5CFB"/>
    <w:rsid w:val="00901810"/>
    <w:rsid w:val="00912023"/>
    <w:rsid w:val="00917C38"/>
    <w:rsid w:val="009245E0"/>
    <w:rsid w:val="009274E9"/>
    <w:rsid w:val="00930245"/>
    <w:rsid w:val="009335BD"/>
    <w:rsid w:val="00934CD7"/>
    <w:rsid w:val="009368FD"/>
    <w:rsid w:val="00936FFF"/>
    <w:rsid w:val="00937094"/>
    <w:rsid w:val="00937CBB"/>
    <w:rsid w:val="0094063C"/>
    <w:rsid w:val="00942A7C"/>
    <w:rsid w:val="00945695"/>
    <w:rsid w:val="0094573B"/>
    <w:rsid w:val="0094596F"/>
    <w:rsid w:val="00945A07"/>
    <w:rsid w:val="00947A1B"/>
    <w:rsid w:val="00947D08"/>
    <w:rsid w:val="0095198E"/>
    <w:rsid w:val="00956B7E"/>
    <w:rsid w:val="009616E8"/>
    <w:rsid w:val="00966BE9"/>
    <w:rsid w:val="00973E41"/>
    <w:rsid w:val="0097429E"/>
    <w:rsid w:val="00975E96"/>
    <w:rsid w:val="00977069"/>
    <w:rsid w:val="0097745C"/>
    <w:rsid w:val="00977BA2"/>
    <w:rsid w:val="00977D18"/>
    <w:rsid w:val="009844A6"/>
    <w:rsid w:val="0098662B"/>
    <w:rsid w:val="00991FC7"/>
    <w:rsid w:val="00993D15"/>
    <w:rsid w:val="00993EC4"/>
    <w:rsid w:val="009948BE"/>
    <w:rsid w:val="009960CC"/>
    <w:rsid w:val="009A096B"/>
    <w:rsid w:val="009A1972"/>
    <w:rsid w:val="009A2C06"/>
    <w:rsid w:val="009A4206"/>
    <w:rsid w:val="009A6A49"/>
    <w:rsid w:val="009B09B3"/>
    <w:rsid w:val="009B135F"/>
    <w:rsid w:val="009B341A"/>
    <w:rsid w:val="009B38E4"/>
    <w:rsid w:val="009B4950"/>
    <w:rsid w:val="009B4E96"/>
    <w:rsid w:val="009C10D4"/>
    <w:rsid w:val="009C2B17"/>
    <w:rsid w:val="009C2E5A"/>
    <w:rsid w:val="009C308F"/>
    <w:rsid w:val="009C75FA"/>
    <w:rsid w:val="009D12D5"/>
    <w:rsid w:val="009D19C5"/>
    <w:rsid w:val="009E19A1"/>
    <w:rsid w:val="009E2B94"/>
    <w:rsid w:val="009E4F6D"/>
    <w:rsid w:val="009E75E0"/>
    <w:rsid w:val="009F090A"/>
    <w:rsid w:val="009F2B26"/>
    <w:rsid w:val="009F2C66"/>
    <w:rsid w:val="009F335D"/>
    <w:rsid w:val="009F4C2A"/>
    <w:rsid w:val="009F70FE"/>
    <w:rsid w:val="00A00122"/>
    <w:rsid w:val="00A0286E"/>
    <w:rsid w:val="00A02D09"/>
    <w:rsid w:val="00A03BBE"/>
    <w:rsid w:val="00A057F3"/>
    <w:rsid w:val="00A1597B"/>
    <w:rsid w:val="00A2242C"/>
    <w:rsid w:val="00A227D4"/>
    <w:rsid w:val="00A231CD"/>
    <w:rsid w:val="00A23A81"/>
    <w:rsid w:val="00A33B3F"/>
    <w:rsid w:val="00A368D9"/>
    <w:rsid w:val="00A36E1B"/>
    <w:rsid w:val="00A41FA1"/>
    <w:rsid w:val="00A42A05"/>
    <w:rsid w:val="00A4333B"/>
    <w:rsid w:val="00A50A3C"/>
    <w:rsid w:val="00A602EC"/>
    <w:rsid w:val="00A6282C"/>
    <w:rsid w:val="00A63B70"/>
    <w:rsid w:val="00A659DA"/>
    <w:rsid w:val="00A771C5"/>
    <w:rsid w:val="00A82AEC"/>
    <w:rsid w:val="00A85697"/>
    <w:rsid w:val="00A87F50"/>
    <w:rsid w:val="00A9271D"/>
    <w:rsid w:val="00AA115C"/>
    <w:rsid w:val="00AA1A19"/>
    <w:rsid w:val="00AA3576"/>
    <w:rsid w:val="00AA43C1"/>
    <w:rsid w:val="00AA43EA"/>
    <w:rsid w:val="00AA51E0"/>
    <w:rsid w:val="00AA64CD"/>
    <w:rsid w:val="00AB1BB7"/>
    <w:rsid w:val="00AB1FA5"/>
    <w:rsid w:val="00AB2572"/>
    <w:rsid w:val="00AB33BA"/>
    <w:rsid w:val="00AB52B7"/>
    <w:rsid w:val="00AC003F"/>
    <w:rsid w:val="00AC1379"/>
    <w:rsid w:val="00AC47F7"/>
    <w:rsid w:val="00AD1209"/>
    <w:rsid w:val="00AE5F77"/>
    <w:rsid w:val="00AF38CA"/>
    <w:rsid w:val="00AF46B0"/>
    <w:rsid w:val="00B0452E"/>
    <w:rsid w:val="00B075FF"/>
    <w:rsid w:val="00B07FB1"/>
    <w:rsid w:val="00B10020"/>
    <w:rsid w:val="00B11630"/>
    <w:rsid w:val="00B13D6A"/>
    <w:rsid w:val="00B1436D"/>
    <w:rsid w:val="00B14B3B"/>
    <w:rsid w:val="00B23114"/>
    <w:rsid w:val="00B23C99"/>
    <w:rsid w:val="00B25FE1"/>
    <w:rsid w:val="00B32DF1"/>
    <w:rsid w:val="00B33AD3"/>
    <w:rsid w:val="00B36989"/>
    <w:rsid w:val="00B36A91"/>
    <w:rsid w:val="00B402FC"/>
    <w:rsid w:val="00B40377"/>
    <w:rsid w:val="00B42E94"/>
    <w:rsid w:val="00B431D3"/>
    <w:rsid w:val="00B44C08"/>
    <w:rsid w:val="00B50359"/>
    <w:rsid w:val="00B5057B"/>
    <w:rsid w:val="00B536D8"/>
    <w:rsid w:val="00B54727"/>
    <w:rsid w:val="00B5648E"/>
    <w:rsid w:val="00B56927"/>
    <w:rsid w:val="00B636FD"/>
    <w:rsid w:val="00B63F9F"/>
    <w:rsid w:val="00B642A0"/>
    <w:rsid w:val="00B677AB"/>
    <w:rsid w:val="00B73DB9"/>
    <w:rsid w:val="00B7416E"/>
    <w:rsid w:val="00B74786"/>
    <w:rsid w:val="00B7586C"/>
    <w:rsid w:val="00B77015"/>
    <w:rsid w:val="00B83617"/>
    <w:rsid w:val="00B83F52"/>
    <w:rsid w:val="00B8732A"/>
    <w:rsid w:val="00B87D25"/>
    <w:rsid w:val="00B93352"/>
    <w:rsid w:val="00BA19FA"/>
    <w:rsid w:val="00BA7C6E"/>
    <w:rsid w:val="00BA7E95"/>
    <w:rsid w:val="00BB0AEC"/>
    <w:rsid w:val="00BB3A6F"/>
    <w:rsid w:val="00BB7746"/>
    <w:rsid w:val="00BC292A"/>
    <w:rsid w:val="00BC3C3A"/>
    <w:rsid w:val="00BC6845"/>
    <w:rsid w:val="00BC73AB"/>
    <w:rsid w:val="00BC7E7E"/>
    <w:rsid w:val="00BD5FD5"/>
    <w:rsid w:val="00BD7FA5"/>
    <w:rsid w:val="00BE24EE"/>
    <w:rsid w:val="00BE2763"/>
    <w:rsid w:val="00BE3224"/>
    <w:rsid w:val="00BE6418"/>
    <w:rsid w:val="00BE6C86"/>
    <w:rsid w:val="00BF15E9"/>
    <w:rsid w:val="00BF3015"/>
    <w:rsid w:val="00BF5DEF"/>
    <w:rsid w:val="00C0245E"/>
    <w:rsid w:val="00C0294B"/>
    <w:rsid w:val="00C04883"/>
    <w:rsid w:val="00C1133C"/>
    <w:rsid w:val="00C11966"/>
    <w:rsid w:val="00C124DC"/>
    <w:rsid w:val="00C17666"/>
    <w:rsid w:val="00C2125E"/>
    <w:rsid w:val="00C23D67"/>
    <w:rsid w:val="00C36A0F"/>
    <w:rsid w:val="00C5424E"/>
    <w:rsid w:val="00C56D30"/>
    <w:rsid w:val="00C63E44"/>
    <w:rsid w:val="00C646DD"/>
    <w:rsid w:val="00C67C21"/>
    <w:rsid w:val="00C71371"/>
    <w:rsid w:val="00C71A08"/>
    <w:rsid w:val="00C76F17"/>
    <w:rsid w:val="00C81680"/>
    <w:rsid w:val="00C86B04"/>
    <w:rsid w:val="00C90C35"/>
    <w:rsid w:val="00C91884"/>
    <w:rsid w:val="00CA705E"/>
    <w:rsid w:val="00CA76D5"/>
    <w:rsid w:val="00CB57EF"/>
    <w:rsid w:val="00CC29BC"/>
    <w:rsid w:val="00CD0A5C"/>
    <w:rsid w:val="00CD1DFA"/>
    <w:rsid w:val="00CD4E32"/>
    <w:rsid w:val="00CD703F"/>
    <w:rsid w:val="00CE03B8"/>
    <w:rsid w:val="00CE3B20"/>
    <w:rsid w:val="00CF0B17"/>
    <w:rsid w:val="00CF1009"/>
    <w:rsid w:val="00CF2EDA"/>
    <w:rsid w:val="00CF5DA5"/>
    <w:rsid w:val="00CF5EB6"/>
    <w:rsid w:val="00D011BB"/>
    <w:rsid w:val="00D01B6D"/>
    <w:rsid w:val="00D0214F"/>
    <w:rsid w:val="00D0219B"/>
    <w:rsid w:val="00D03E75"/>
    <w:rsid w:val="00D044D7"/>
    <w:rsid w:val="00D04C98"/>
    <w:rsid w:val="00D05684"/>
    <w:rsid w:val="00D06319"/>
    <w:rsid w:val="00D06A12"/>
    <w:rsid w:val="00D070D5"/>
    <w:rsid w:val="00D10E3D"/>
    <w:rsid w:val="00D131DF"/>
    <w:rsid w:val="00D13423"/>
    <w:rsid w:val="00D1478B"/>
    <w:rsid w:val="00D15529"/>
    <w:rsid w:val="00D166BA"/>
    <w:rsid w:val="00D21839"/>
    <w:rsid w:val="00D232FB"/>
    <w:rsid w:val="00D25A97"/>
    <w:rsid w:val="00D3329E"/>
    <w:rsid w:val="00D33EA5"/>
    <w:rsid w:val="00D37FE8"/>
    <w:rsid w:val="00D404EA"/>
    <w:rsid w:val="00D45801"/>
    <w:rsid w:val="00D47717"/>
    <w:rsid w:val="00D56EB2"/>
    <w:rsid w:val="00D5746A"/>
    <w:rsid w:val="00D61373"/>
    <w:rsid w:val="00D63DF9"/>
    <w:rsid w:val="00D643BA"/>
    <w:rsid w:val="00D66812"/>
    <w:rsid w:val="00D66E01"/>
    <w:rsid w:val="00D70F86"/>
    <w:rsid w:val="00D84125"/>
    <w:rsid w:val="00D874E6"/>
    <w:rsid w:val="00D87631"/>
    <w:rsid w:val="00D87BE6"/>
    <w:rsid w:val="00D93B51"/>
    <w:rsid w:val="00DA5F5C"/>
    <w:rsid w:val="00DB015E"/>
    <w:rsid w:val="00DB11D9"/>
    <w:rsid w:val="00DB4105"/>
    <w:rsid w:val="00DB474F"/>
    <w:rsid w:val="00DB57F7"/>
    <w:rsid w:val="00DC58E9"/>
    <w:rsid w:val="00DC772F"/>
    <w:rsid w:val="00DE199D"/>
    <w:rsid w:val="00DE1F47"/>
    <w:rsid w:val="00DE2E71"/>
    <w:rsid w:val="00DE416C"/>
    <w:rsid w:val="00DE4E93"/>
    <w:rsid w:val="00DE5BAD"/>
    <w:rsid w:val="00DF0CCD"/>
    <w:rsid w:val="00DF1004"/>
    <w:rsid w:val="00DF1365"/>
    <w:rsid w:val="00DF2816"/>
    <w:rsid w:val="00DF29B8"/>
    <w:rsid w:val="00DF713D"/>
    <w:rsid w:val="00E11882"/>
    <w:rsid w:val="00E11E49"/>
    <w:rsid w:val="00E1351E"/>
    <w:rsid w:val="00E1462B"/>
    <w:rsid w:val="00E14D68"/>
    <w:rsid w:val="00E15536"/>
    <w:rsid w:val="00E15C64"/>
    <w:rsid w:val="00E16F57"/>
    <w:rsid w:val="00E17ED8"/>
    <w:rsid w:val="00E20A1F"/>
    <w:rsid w:val="00E21303"/>
    <w:rsid w:val="00E23451"/>
    <w:rsid w:val="00E253E3"/>
    <w:rsid w:val="00E26339"/>
    <w:rsid w:val="00E2755D"/>
    <w:rsid w:val="00E27DEA"/>
    <w:rsid w:val="00E3015C"/>
    <w:rsid w:val="00E331FE"/>
    <w:rsid w:val="00E35D7A"/>
    <w:rsid w:val="00E37601"/>
    <w:rsid w:val="00E401E5"/>
    <w:rsid w:val="00E416EA"/>
    <w:rsid w:val="00E44BB8"/>
    <w:rsid w:val="00E4641E"/>
    <w:rsid w:val="00E5088C"/>
    <w:rsid w:val="00E51DFA"/>
    <w:rsid w:val="00E5498C"/>
    <w:rsid w:val="00E56090"/>
    <w:rsid w:val="00E563D5"/>
    <w:rsid w:val="00E60266"/>
    <w:rsid w:val="00E604ED"/>
    <w:rsid w:val="00E6321D"/>
    <w:rsid w:val="00E74F85"/>
    <w:rsid w:val="00E821D8"/>
    <w:rsid w:val="00E84053"/>
    <w:rsid w:val="00E84085"/>
    <w:rsid w:val="00E8542F"/>
    <w:rsid w:val="00E968F5"/>
    <w:rsid w:val="00EA0BC4"/>
    <w:rsid w:val="00EA323A"/>
    <w:rsid w:val="00EA4916"/>
    <w:rsid w:val="00EB4EDE"/>
    <w:rsid w:val="00EB6B79"/>
    <w:rsid w:val="00EC0D15"/>
    <w:rsid w:val="00EC1F3B"/>
    <w:rsid w:val="00EC53B8"/>
    <w:rsid w:val="00EC5652"/>
    <w:rsid w:val="00EC5E15"/>
    <w:rsid w:val="00ED1F0F"/>
    <w:rsid w:val="00ED2A6F"/>
    <w:rsid w:val="00ED6875"/>
    <w:rsid w:val="00ED7E89"/>
    <w:rsid w:val="00EE6B7A"/>
    <w:rsid w:val="00EE7D46"/>
    <w:rsid w:val="00EF01ED"/>
    <w:rsid w:val="00EF4D61"/>
    <w:rsid w:val="00EF56B1"/>
    <w:rsid w:val="00F00498"/>
    <w:rsid w:val="00F03187"/>
    <w:rsid w:val="00F04C5F"/>
    <w:rsid w:val="00F05928"/>
    <w:rsid w:val="00F05DD4"/>
    <w:rsid w:val="00F06450"/>
    <w:rsid w:val="00F11E0B"/>
    <w:rsid w:val="00F13666"/>
    <w:rsid w:val="00F13CF5"/>
    <w:rsid w:val="00F21A55"/>
    <w:rsid w:val="00F21A7F"/>
    <w:rsid w:val="00F25557"/>
    <w:rsid w:val="00F307D9"/>
    <w:rsid w:val="00F30E46"/>
    <w:rsid w:val="00F32A46"/>
    <w:rsid w:val="00F334E9"/>
    <w:rsid w:val="00F33ABC"/>
    <w:rsid w:val="00F364C7"/>
    <w:rsid w:val="00F372E8"/>
    <w:rsid w:val="00F419A7"/>
    <w:rsid w:val="00F436B5"/>
    <w:rsid w:val="00F445D6"/>
    <w:rsid w:val="00F47ED8"/>
    <w:rsid w:val="00F54436"/>
    <w:rsid w:val="00F54CBA"/>
    <w:rsid w:val="00F619FA"/>
    <w:rsid w:val="00F6482F"/>
    <w:rsid w:val="00F71301"/>
    <w:rsid w:val="00F74A10"/>
    <w:rsid w:val="00F8335A"/>
    <w:rsid w:val="00F85B21"/>
    <w:rsid w:val="00F9175D"/>
    <w:rsid w:val="00F91ADB"/>
    <w:rsid w:val="00F9297C"/>
    <w:rsid w:val="00F92A3B"/>
    <w:rsid w:val="00FA2859"/>
    <w:rsid w:val="00FA6AAF"/>
    <w:rsid w:val="00FA7177"/>
    <w:rsid w:val="00FB27A7"/>
    <w:rsid w:val="00FB35B0"/>
    <w:rsid w:val="00FB4C73"/>
    <w:rsid w:val="00FB60B8"/>
    <w:rsid w:val="00FC2E98"/>
    <w:rsid w:val="00FC5690"/>
    <w:rsid w:val="00FC649F"/>
    <w:rsid w:val="00FC653C"/>
    <w:rsid w:val="00FD0051"/>
    <w:rsid w:val="00FD415D"/>
    <w:rsid w:val="00FE320F"/>
    <w:rsid w:val="00FE4E3A"/>
    <w:rsid w:val="00FE7A96"/>
    <w:rsid w:val="00FF3889"/>
    <w:rsid w:val="00FF3CE8"/>
    <w:rsid w:val="00FF411A"/>
    <w:rsid w:val="00FF4A5B"/>
    <w:rsid w:val="07FC5D54"/>
    <w:rsid w:val="0C132AD0"/>
    <w:rsid w:val="1085205B"/>
    <w:rsid w:val="144F3101"/>
    <w:rsid w:val="164995C3"/>
    <w:rsid w:val="2728F792"/>
    <w:rsid w:val="2763B7C8"/>
    <w:rsid w:val="28B9D7C5"/>
    <w:rsid w:val="2A4C881C"/>
    <w:rsid w:val="2B3DC6BD"/>
    <w:rsid w:val="2BF38EA2"/>
    <w:rsid w:val="30713A21"/>
    <w:rsid w:val="37E38430"/>
    <w:rsid w:val="37E660B5"/>
    <w:rsid w:val="3DB92773"/>
    <w:rsid w:val="40EB4AE0"/>
    <w:rsid w:val="41468531"/>
    <w:rsid w:val="42749934"/>
    <w:rsid w:val="4BA29A59"/>
    <w:rsid w:val="4DCF1686"/>
    <w:rsid w:val="535422B0"/>
    <w:rsid w:val="5E666833"/>
    <w:rsid w:val="613B79E8"/>
    <w:rsid w:val="618202B0"/>
    <w:rsid w:val="6277A404"/>
    <w:rsid w:val="63BF87AB"/>
    <w:rsid w:val="690E1356"/>
    <w:rsid w:val="6C1AA9E2"/>
    <w:rsid w:val="6F693C5E"/>
    <w:rsid w:val="738883AD"/>
    <w:rsid w:val="7480CC4C"/>
    <w:rsid w:val="77E450DE"/>
    <w:rsid w:val="797C3FD8"/>
    <w:rsid w:val="7C070B32"/>
    <w:rsid w:val="7CE1E281"/>
    <w:rsid w:val="7EA8CC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528488"/>
  <w15:chartTrackingRefBased/>
  <w15:docId w15:val="{D896740A-42F6-4E95-9D5C-A1BB730B3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7E2"/>
    <w:rPr>
      <w:kern w:val="2"/>
      <w14:ligatures w14:val="standardContextual"/>
    </w:rPr>
  </w:style>
  <w:style w:type="paragraph" w:styleId="Heading1">
    <w:name w:val="heading 1"/>
    <w:basedOn w:val="Normal"/>
    <w:next w:val="Normal"/>
    <w:link w:val="Heading1Char"/>
    <w:uiPriority w:val="9"/>
    <w:qFormat/>
    <w:rsid w:val="009D12D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D12D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2E1C7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52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52C9"/>
  </w:style>
  <w:style w:type="paragraph" w:styleId="Footer">
    <w:name w:val="footer"/>
    <w:basedOn w:val="Normal"/>
    <w:link w:val="FooterChar"/>
    <w:uiPriority w:val="99"/>
    <w:unhideWhenUsed/>
    <w:rsid w:val="004E52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52C9"/>
  </w:style>
  <w:style w:type="paragraph" w:styleId="BalloonText">
    <w:name w:val="Balloon Text"/>
    <w:basedOn w:val="Normal"/>
    <w:link w:val="BalloonTextChar"/>
    <w:uiPriority w:val="99"/>
    <w:semiHidden/>
    <w:unhideWhenUsed/>
    <w:rsid w:val="004E52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2C9"/>
    <w:rPr>
      <w:rFonts w:ascii="Segoe UI" w:hAnsi="Segoe UI" w:cs="Segoe UI"/>
      <w:sz w:val="18"/>
      <w:szCs w:val="18"/>
    </w:rPr>
  </w:style>
  <w:style w:type="character" w:styleId="Hyperlink">
    <w:name w:val="Hyperlink"/>
    <w:basedOn w:val="DefaultParagraphFont"/>
    <w:uiPriority w:val="99"/>
    <w:unhideWhenUsed/>
    <w:rsid w:val="006673BF"/>
    <w:rPr>
      <w:color w:val="0563C1" w:themeColor="hyperlink"/>
      <w:u w:val="single"/>
    </w:rPr>
  </w:style>
  <w:style w:type="paragraph" w:styleId="NoSpacing">
    <w:name w:val="No Spacing"/>
    <w:uiPriority w:val="1"/>
    <w:qFormat/>
    <w:rsid w:val="006673BF"/>
    <w:pPr>
      <w:spacing w:after="0" w:line="240" w:lineRule="auto"/>
    </w:pPr>
    <w:rPr>
      <w:rFonts w:eastAsiaTheme="minorEastAsia"/>
    </w:rPr>
  </w:style>
  <w:style w:type="character" w:styleId="UnresolvedMention">
    <w:name w:val="Unresolved Mention"/>
    <w:basedOn w:val="DefaultParagraphFont"/>
    <w:uiPriority w:val="99"/>
    <w:semiHidden/>
    <w:unhideWhenUsed/>
    <w:rsid w:val="007A7202"/>
    <w:rPr>
      <w:color w:val="605E5C"/>
      <w:shd w:val="clear" w:color="auto" w:fill="E1DFDD"/>
    </w:rPr>
  </w:style>
  <w:style w:type="character" w:styleId="FollowedHyperlink">
    <w:name w:val="FollowedHyperlink"/>
    <w:basedOn w:val="DefaultParagraphFont"/>
    <w:uiPriority w:val="99"/>
    <w:semiHidden/>
    <w:unhideWhenUsed/>
    <w:rsid w:val="00346B5D"/>
    <w:rPr>
      <w:color w:val="954F72" w:themeColor="followedHyperlink"/>
      <w:u w:val="single"/>
    </w:rPr>
  </w:style>
  <w:style w:type="paragraph" w:styleId="ListParagraph">
    <w:name w:val="List Paragraph"/>
    <w:basedOn w:val="Normal"/>
    <w:uiPriority w:val="34"/>
    <w:qFormat/>
    <w:rsid w:val="009B135F"/>
    <w:pPr>
      <w:ind w:left="720"/>
      <w:contextualSpacing/>
    </w:pPr>
  </w:style>
  <w:style w:type="character" w:customStyle="1" w:styleId="Heading1Char">
    <w:name w:val="Heading 1 Char"/>
    <w:basedOn w:val="DefaultParagraphFont"/>
    <w:link w:val="Heading1"/>
    <w:uiPriority w:val="9"/>
    <w:rsid w:val="009D12D5"/>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D12D5"/>
    <w:rPr>
      <w:rFonts w:asciiTheme="majorHAnsi" w:eastAsiaTheme="majorEastAsia" w:hAnsiTheme="majorHAnsi" w:cstheme="majorBidi"/>
      <w:color w:val="2F5496" w:themeColor="accent1" w:themeShade="BF"/>
      <w:sz w:val="26"/>
      <w:szCs w:val="26"/>
    </w:rPr>
  </w:style>
  <w:style w:type="paragraph" w:customStyle="1" w:styleId="paragraph">
    <w:name w:val="paragraph"/>
    <w:basedOn w:val="Normal"/>
    <w:rsid w:val="00B83F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83F52"/>
  </w:style>
  <w:style w:type="character" w:customStyle="1" w:styleId="eop">
    <w:name w:val="eop"/>
    <w:basedOn w:val="DefaultParagraphFont"/>
    <w:rsid w:val="00B83F52"/>
  </w:style>
  <w:style w:type="paragraph" w:styleId="FootnoteText">
    <w:name w:val="footnote text"/>
    <w:basedOn w:val="Normal"/>
    <w:link w:val="FootnoteTextChar"/>
    <w:uiPriority w:val="99"/>
    <w:semiHidden/>
    <w:unhideWhenUsed/>
    <w:rsid w:val="00A771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71C5"/>
    <w:rPr>
      <w:kern w:val="2"/>
      <w:sz w:val="20"/>
      <w:szCs w:val="20"/>
      <w14:ligatures w14:val="standardContextual"/>
    </w:rPr>
  </w:style>
  <w:style w:type="character" w:styleId="FootnoteReference">
    <w:name w:val="footnote reference"/>
    <w:basedOn w:val="DefaultParagraphFont"/>
    <w:uiPriority w:val="99"/>
    <w:semiHidden/>
    <w:unhideWhenUsed/>
    <w:rsid w:val="00A771C5"/>
    <w:rPr>
      <w:vertAlign w:val="superscript"/>
    </w:rPr>
  </w:style>
  <w:style w:type="character" w:customStyle="1" w:styleId="Heading3Char">
    <w:name w:val="Heading 3 Char"/>
    <w:basedOn w:val="DefaultParagraphFont"/>
    <w:link w:val="Heading3"/>
    <w:uiPriority w:val="9"/>
    <w:rsid w:val="002E1C7E"/>
    <w:rPr>
      <w:rFonts w:asciiTheme="majorHAnsi" w:eastAsiaTheme="majorEastAsia" w:hAnsiTheme="majorHAnsi" w:cstheme="majorBidi"/>
      <w:color w:val="1F3763" w:themeColor="accent1" w:themeShade="7F"/>
      <w:kern w:val="2"/>
      <w:sz w:val="24"/>
      <w:szCs w:val="24"/>
      <w14:ligatures w14:val="standardContextual"/>
    </w:rPr>
  </w:style>
  <w:style w:type="paragraph" w:styleId="Revision">
    <w:name w:val="Revision"/>
    <w:hidden/>
    <w:uiPriority w:val="99"/>
    <w:semiHidden/>
    <w:rsid w:val="00BF3015"/>
    <w:pPr>
      <w:spacing w:after="0" w:line="240" w:lineRule="auto"/>
    </w:pPr>
    <w:rPr>
      <w:kern w:val="2"/>
      <w14:ligatures w14:val="standardContextual"/>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2"/>
      <w:sz w:val="20"/>
      <w:szCs w:val="20"/>
      <w14:ligatures w14:val="standardContextual"/>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B075FF"/>
    <w:rPr>
      <w:b/>
      <w:bCs/>
    </w:rPr>
  </w:style>
  <w:style w:type="character" w:customStyle="1" w:styleId="CommentSubjectChar">
    <w:name w:val="Comment Subject Char"/>
    <w:basedOn w:val="CommentTextChar"/>
    <w:link w:val="CommentSubject"/>
    <w:uiPriority w:val="99"/>
    <w:semiHidden/>
    <w:rsid w:val="00B075FF"/>
    <w:rPr>
      <w:b/>
      <w:bCs/>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1162">
      <w:bodyDiv w:val="1"/>
      <w:marLeft w:val="0"/>
      <w:marRight w:val="0"/>
      <w:marTop w:val="0"/>
      <w:marBottom w:val="0"/>
      <w:divBdr>
        <w:top w:val="none" w:sz="0" w:space="0" w:color="auto"/>
        <w:left w:val="none" w:sz="0" w:space="0" w:color="auto"/>
        <w:bottom w:val="none" w:sz="0" w:space="0" w:color="auto"/>
        <w:right w:val="none" w:sz="0" w:space="0" w:color="auto"/>
      </w:divBdr>
    </w:div>
    <w:div w:id="48504490">
      <w:bodyDiv w:val="1"/>
      <w:marLeft w:val="0"/>
      <w:marRight w:val="0"/>
      <w:marTop w:val="0"/>
      <w:marBottom w:val="0"/>
      <w:divBdr>
        <w:top w:val="none" w:sz="0" w:space="0" w:color="auto"/>
        <w:left w:val="none" w:sz="0" w:space="0" w:color="auto"/>
        <w:bottom w:val="none" w:sz="0" w:space="0" w:color="auto"/>
        <w:right w:val="none" w:sz="0" w:space="0" w:color="auto"/>
      </w:divBdr>
    </w:div>
    <w:div w:id="155924388">
      <w:bodyDiv w:val="1"/>
      <w:marLeft w:val="0"/>
      <w:marRight w:val="0"/>
      <w:marTop w:val="0"/>
      <w:marBottom w:val="0"/>
      <w:divBdr>
        <w:top w:val="none" w:sz="0" w:space="0" w:color="auto"/>
        <w:left w:val="none" w:sz="0" w:space="0" w:color="auto"/>
        <w:bottom w:val="none" w:sz="0" w:space="0" w:color="auto"/>
        <w:right w:val="none" w:sz="0" w:space="0" w:color="auto"/>
      </w:divBdr>
    </w:div>
    <w:div w:id="261228782">
      <w:bodyDiv w:val="1"/>
      <w:marLeft w:val="0"/>
      <w:marRight w:val="0"/>
      <w:marTop w:val="0"/>
      <w:marBottom w:val="0"/>
      <w:divBdr>
        <w:top w:val="none" w:sz="0" w:space="0" w:color="auto"/>
        <w:left w:val="none" w:sz="0" w:space="0" w:color="auto"/>
        <w:bottom w:val="none" w:sz="0" w:space="0" w:color="auto"/>
        <w:right w:val="none" w:sz="0" w:space="0" w:color="auto"/>
      </w:divBdr>
    </w:div>
    <w:div w:id="268464670">
      <w:bodyDiv w:val="1"/>
      <w:marLeft w:val="0"/>
      <w:marRight w:val="0"/>
      <w:marTop w:val="0"/>
      <w:marBottom w:val="0"/>
      <w:divBdr>
        <w:top w:val="none" w:sz="0" w:space="0" w:color="auto"/>
        <w:left w:val="none" w:sz="0" w:space="0" w:color="auto"/>
        <w:bottom w:val="none" w:sz="0" w:space="0" w:color="auto"/>
        <w:right w:val="none" w:sz="0" w:space="0" w:color="auto"/>
      </w:divBdr>
    </w:div>
    <w:div w:id="571081577">
      <w:bodyDiv w:val="1"/>
      <w:marLeft w:val="0"/>
      <w:marRight w:val="0"/>
      <w:marTop w:val="0"/>
      <w:marBottom w:val="0"/>
      <w:divBdr>
        <w:top w:val="none" w:sz="0" w:space="0" w:color="auto"/>
        <w:left w:val="none" w:sz="0" w:space="0" w:color="auto"/>
        <w:bottom w:val="none" w:sz="0" w:space="0" w:color="auto"/>
        <w:right w:val="none" w:sz="0" w:space="0" w:color="auto"/>
      </w:divBdr>
    </w:div>
    <w:div w:id="577907925">
      <w:bodyDiv w:val="1"/>
      <w:marLeft w:val="0"/>
      <w:marRight w:val="0"/>
      <w:marTop w:val="0"/>
      <w:marBottom w:val="0"/>
      <w:divBdr>
        <w:top w:val="none" w:sz="0" w:space="0" w:color="auto"/>
        <w:left w:val="none" w:sz="0" w:space="0" w:color="auto"/>
        <w:bottom w:val="none" w:sz="0" w:space="0" w:color="auto"/>
        <w:right w:val="none" w:sz="0" w:space="0" w:color="auto"/>
      </w:divBdr>
    </w:div>
    <w:div w:id="616105818">
      <w:bodyDiv w:val="1"/>
      <w:marLeft w:val="0"/>
      <w:marRight w:val="0"/>
      <w:marTop w:val="0"/>
      <w:marBottom w:val="0"/>
      <w:divBdr>
        <w:top w:val="none" w:sz="0" w:space="0" w:color="auto"/>
        <w:left w:val="none" w:sz="0" w:space="0" w:color="auto"/>
        <w:bottom w:val="none" w:sz="0" w:space="0" w:color="auto"/>
        <w:right w:val="none" w:sz="0" w:space="0" w:color="auto"/>
      </w:divBdr>
    </w:div>
    <w:div w:id="666908358">
      <w:bodyDiv w:val="1"/>
      <w:marLeft w:val="0"/>
      <w:marRight w:val="0"/>
      <w:marTop w:val="0"/>
      <w:marBottom w:val="0"/>
      <w:divBdr>
        <w:top w:val="none" w:sz="0" w:space="0" w:color="auto"/>
        <w:left w:val="none" w:sz="0" w:space="0" w:color="auto"/>
        <w:bottom w:val="none" w:sz="0" w:space="0" w:color="auto"/>
        <w:right w:val="none" w:sz="0" w:space="0" w:color="auto"/>
      </w:divBdr>
    </w:div>
    <w:div w:id="691417238">
      <w:bodyDiv w:val="1"/>
      <w:marLeft w:val="0"/>
      <w:marRight w:val="0"/>
      <w:marTop w:val="0"/>
      <w:marBottom w:val="0"/>
      <w:divBdr>
        <w:top w:val="none" w:sz="0" w:space="0" w:color="auto"/>
        <w:left w:val="none" w:sz="0" w:space="0" w:color="auto"/>
        <w:bottom w:val="none" w:sz="0" w:space="0" w:color="auto"/>
        <w:right w:val="none" w:sz="0" w:space="0" w:color="auto"/>
      </w:divBdr>
    </w:div>
    <w:div w:id="789084838">
      <w:bodyDiv w:val="1"/>
      <w:marLeft w:val="0"/>
      <w:marRight w:val="0"/>
      <w:marTop w:val="0"/>
      <w:marBottom w:val="0"/>
      <w:divBdr>
        <w:top w:val="none" w:sz="0" w:space="0" w:color="auto"/>
        <w:left w:val="none" w:sz="0" w:space="0" w:color="auto"/>
        <w:bottom w:val="none" w:sz="0" w:space="0" w:color="auto"/>
        <w:right w:val="none" w:sz="0" w:space="0" w:color="auto"/>
      </w:divBdr>
    </w:div>
    <w:div w:id="811220100">
      <w:bodyDiv w:val="1"/>
      <w:marLeft w:val="0"/>
      <w:marRight w:val="0"/>
      <w:marTop w:val="0"/>
      <w:marBottom w:val="0"/>
      <w:divBdr>
        <w:top w:val="none" w:sz="0" w:space="0" w:color="auto"/>
        <w:left w:val="none" w:sz="0" w:space="0" w:color="auto"/>
        <w:bottom w:val="none" w:sz="0" w:space="0" w:color="auto"/>
        <w:right w:val="none" w:sz="0" w:space="0" w:color="auto"/>
      </w:divBdr>
    </w:div>
    <w:div w:id="860779071">
      <w:bodyDiv w:val="1"/>
      <w:marLeft w:val="0"/>
      <w:marRight w:val="0"/>
      <w:marTop w:val="0"/>
      <w:marBottom w:val="0"/>
      <w:divBdr>
        <w:top w:val="none" w:sz="0" w:space="0" w:color="auto"/>
        <w:left w:val="none" w:sz="0" w:space="0" w:color="auto"/>
        <w:bottom w:val="none" w:sz="0" w:space="0" w:color="auto"/>
        <w:right w:val="none" w:sz="0" w:space="0" w:color="auto"/>
      </w:divBdr>
    </w:div>
    <w:div w:id="871498622">
      <w:bodyDiv w:val="1"/>
      <w:marLeft w:val="0"/>
      <w:marRight w:val="0"/>
      <w:marTop w:val="0"/>
      <w:marBottom w:val="0"/>
      <w:divBdr>
        <w:top w:val="none" w:sz="0" w:space="0" w:color="auto"/>
        <w:left w:val="none" w:sz="0" w:space="0" w:color="auto"/>
        <w:bottom w:val="none" w:sz="0" w:space="0" w:color="auto"/>
        <w:right w:val="none" w:sz="0" w:space="0" w:color="auto"/>
      </w:divBdr>
    </w:div>
    <w:div w:id="898134487">
      <w:bodyDiv w:val="1"/>
      <w:marLeft w:val="0"/>
      <w:marRight w:val="0"/>
      <w:marTop w:val="0"/>
      <w:marBottom w:val="0"/>
      <w:divBdr>
        <w:top w:val="none" w:sz="0" w:space="0" w:color="auto"/>
        <w:left w:val="none" w:sz="0" w:space="0" w:color="auto"/>
        <w:bottom w:val="none" w:sz="0" w:space="0" w:color="auto"/>
        <w:right w:val="none" w:sz="0" w:space="0" w:color="auto"/>
      </w:divBdr>
    </w:div>
    <w:div w:id="921177995">
      <w:bodyDiv w:val="1"/>
      <w:marLeft w:val="0"/>
      <w:marRight w:val="0"/>
      <w:marTop w:val="0"/>
      <w:marBottom w:val="0"/>
      <w:divBdr>
        <w:top w:val="none" w:sz="0" w:space="0" w:color="auto"/>
        <w:left w:val="none" w:sz="0" w:space="0" w:color="auto"/>
        <w:bottom w:val="none" w:sz="0" w:space="0" w:color="auto"/>
        <w:right w:val="none" w:sz="0" w:space="0" w:color="auto"/>
      </w:divBdr>
    </w:div>
    <w:div w:id="923876593">
      <w:bodyDiv w:val="1"/>
      <w:marLeft w:val="0"/>
      <w:marRight w:val="0"/>
      <w:marTop w:val="0"/>
      <w:marBottom w:val="0"/>
      <w:divBdr>
        <w:top w:val="none" w:sz="0" w:space="0" w:color="auto"/>
        <w:left w:val="none" w:sz="0" w:space="0" w:color="auto"/>
        <w:bottom w:val="none" w:sz="0" w:space="0" w:color="auto"/>
        <w:right w:val="none" w:sz="0" w:space="0" w:color="auto"/>
      </w:divBdr>
    </w:div>
    <w:div w:id="982346054">
      <w:bodyDiv w:val="1"/>
      <w:marLeft w:val="0"/>
      <w:marRight w:val="0"/>
      <w:marTop w:val="0"/>
      <w:marBottom w:val="0"/>
      <w:divBdr>
        <w:top w:val="none" w:sz="0" w:space="0" w:color="auto"/>
        <w:left w:val="none" w:sz="0" w:space="0" w:color="auto"/>
        <w:bottom w:val="none" w:sz="0" w:space="0" w:color="auto"/>
        <w:right w:val="none" w:sz="0" w:space="0" w:color="auto"/>
      </w:divBdr>
    </w:div>
    <w:div w:id="992568148">
      <w:bodyDiv w:val="1"/>
      <w:marLeft w:val="0"/>
      <w:marRight w:val="0"/>
      <w:marTop w:val="0"/>
      <w:marBottom w:val="0"/>
      <w:divBdr>
        <w:top w:val="none" w:sz="0" w:space="0" w:color="auto"/>
        <w:left w:val="none" w:sz="0" w:space="0" w:color="auto"/>
        <w:bottom w:val="none" w:sz="0" w:space="0" w:color="auto"/>
        <w:right w:val="none" w:sz="0" w:space="0" w:color="auto"/>
      </w:divBdr>
    </w:div>
    <w:div w:id="1023870093">
      <w:bodyDiv w:val="1"/>
      <w:marLeft w:val="0"/>
      <w:marRight w:val="0"/>
      <w:marTop w:val="0"/>
      <w:marBottom w:val="0"/>
      <w:divBdr>
        <w:top w:val="none" w:sz="0" w:space="0" w:color="auto"/>
        <w:left w:val="none" w:sz="0" w:space="0" w:color="auto"/>
        <w:bottom w:val="none" w:sz="0" w:space="0" w:color="auto"/>
        <w:right w:val="none" w:sz="0" w:space="0" w:color="auto"/>
      </w:divBdr>
    </w:div>
    <w:div w:id="1257785627">
      <w:bodyDiv w:val="1"/>
      <w:marLeft w:val="0"/>
      <w:marRight w:val="0"/>
      <w:marTop w:val="0"/>
      <w:marBottom w:val="0"/>
      <w:divBdr>
        <w:top w:val="none" w:sz="0" w:space="0" w:color="auto"/>
        <w:left w:val="none" w:sz="0" w:space="0" w:color="auto"/>
        <w:bottom w:val="none" w:sz="0" w:space="0" w:color="auto"/>
        <w:right w:val="none" w:sz="0" w:space="0" w:color="auto"/>
      </w:divBdr>
    </w:div>
    <w:div w:id="1342314495">
      <w:bodyDiv w:val="1"/>
      <w:marLeft w:val="0"/>
      <w:marRight w:val="0"/>
      <w:marTop w:val="0"/>
      <w:marBottom w:val="0"/>
      <w:divBdr>
        <w:top w:val="none" w:sz="0" w:space="0" w:color="auto"/>
        <w:left w:val="none" w:sz="0" w:space="0" w:color="auto"/>
        <w:bottom w:val="none" w:sz="0" w:space="0" w:color="auto"/>
        <w:right w:val="none" w:sz="0" w:space="0" w:color="auto"/>
      </w:divBdr>
    </w:div>
    <w:div w:id="1357926095">
      <w:bodyDiv w:val="1"/>
      <w:marLeft w:val="0"/>
      <w:marRight w:val="0"/>
      <w:marTop w:val="0"/>
      <w:marBottom w:val="0"/>
      <w:divBdr>
        <w:top w:val="none" w:sz="0" w:space="0" w:color="auto"/>
        <w:left w:val="none" w:sz="0" w:space="0" w:color="auto"/>
        <w:bottom w:val="none" w:sz="0" w:space="0" w:color="auto"/>
        <w:right w:val="none" w:sz="0" w:space="0" w:color="auto"/>
      </w:divBdr>
    </w:div>
    <w:div w:id="1416777160">
      <w:bodyDiv w:val="1"/>
      <w:marLeft w:val="0"/>
      <w:marRight w:val="0"/>
      <w:marTop w:val="0"/>
      <w:marBottom w:val="0"/>
      <w:divBdr>
        <w:top w:val="none" w:sz="0" w:space="0" w:color="auto"/>
        <w:left w:val="none" w:sz="0" w:space="0" w:color="auto"/>
        <w:bottom w:val="none" w:sz="0" w:space="0" w:color="auto"/>
        <w:right w:val="none" w:sz="0" w:space="0" w:color="auto"/>
      </w:divBdr>
    </w:div>
    <w:div w:id="1538856075">
      <w:bodyDiv w:val="1"/>
      <w:marLeft w:val="0"/>
      <w:marRight w:val="0"/>
      <w:marTop w:val="0"/>
      <w:marBottom w:val="0"/>
      <w:divBdr>
        <w:top w:val="none" w:sz="0" w:space="0" w:color="auto"/>
        <w:left w:val="none" w:sz="0" w:space="0" w:color="auto"/>
        <w:bottom w:val="none" w:sz="0" w:space="0" w:color="auto"/>
        <w:right w:val="none" w:sz="0" w:space="0" w:color="auto"/>
      </w:divBdr>
    </w:div>
    <w:div w:id="1627391195">
      <w:bodyDiv w:val="1"/>
      <w:marLeft w:val="0"/>
      <w:marRight w:val="0"/>
      <w:marTop w:val="0"/>
      <w:marBottom w:val="0"/>
      <w:divBdr>
        <w:top w:val="none" w:sz="0" w:space="0" w:color="auto"/>
        <w:left w:val="none" w:sz="0" w:space="0" w:color="auto"/>
        <w:bottom w:val="none" w:sz="0" w:space="0" w:color="auto"/>
        <w:right w:val="none" w:sz="0" w:space="0" w:color="auto"/>
      </w:divBdr>
    </w:div>
    <w:div w:id="1726373055">
      <w:bodyDiv w:val="1"/>
      <w:marLeft w:val="0"/>
      <w:marRight w:val="0"/>
      <w:marTop w:val="0"/>
      <w:marBottom w:val="0"/>
      <w:divBdr>
        <w:top w:val="none" w:sz="0" w:space="0" w:color="auto"/>
        <w:left w:val="none" w:sz="0" w:space="0" w:color="auto"/>
        <w:bottom w:val="none" w:sz="0" w:space="0" w:color="auto"/>
        <w:right w:val="none" w:sz="0" w:space="0" w:color="auto"/>
      </w:divBdr>
    </w:div>
    <w:div w:id="1794784788">
      <w:bodyDiv w:val="1"/>
      <w:marLeft w:val="0"/>
      <w:marRight w:val="0"/>
      <w:marTop w:val="0"/>
      <w:marBottom w:val="0"/>
      <w:divBdr>
        <w:top w:val="none" w:sz="0" w:space="0" w:color="auto"/>
        <w:left w:val="none" w:sz="0" w:space="0" w:color="auto"/>
        <w:bottom w:val="none" w:sz="0" w:space="0" w:color="auto"/>
        <w:right w:val="none" w:sz="0" w:space="0" w:color="auto"/>
      </w:divBdr>
    </w:div>
    <w:div w:id="1943217256">
      <w:bodyDiv w:val="1"/>
      <w:marLeft w:val="0"/>
      <w:marRight w:val="0"/>
      <w:marTop w:val="0"/>
      <w:marBottom w:val="0"/>
      <w:divBdr>
        <w:top w:val="none" w:sz="0" w:space="0" w:color="auto"/>
        <w:left w:val="none" w:sz="0" w:space="0" w:color="auto"/>
        <w:bottom w:val="none" w:sz="0" w:space="0" w:color="auto"/>
        <w:right w:val="none" w:sz="0" w:space="0" w:color="auto"/>
      </w:divBdr>
    </w:div>
    <w:div w:id="1973634093">
      <w:bodyDiv w:val="1"/>
      <w:marLeft w:val="0"/>
      <w:marRight w:val="0"/>
      <w:marTop w:val="0"/>
      <w:marBottom w:val="0"/>
      <w:divBdr>
        <w:top w:val="none" w:sz="0" w:space="0" w:color="auto"/>
        <w:left w:val="none" w:sz="0" w:space="0" w:color="auto"/>
        <w:bottom w:val="none" w:sz="0" w:space="0" w:color="auto"/>
        <w:right w:val="none" w:sz="0" w:space="0" w:color="auto"/>
      </w:divBdr>
    </w:div>
    <w:div w:id="2103255424">
      <w:bodyDiv w:val="1"/>
      <w:marLeft w:val="0"/>
      <w:marRight w:val="0"/>
      <w:marTop w:val="0"/>
      <w:marBottom w:val="0"/>
      <w:divBdr>
        <w:top w:val="none" w:sz="0" w:space="0" w:color="auto"/>
        <w:left w:val="none" w:sz="0" w:space="0" w:color="auto"/>
        <w:bottom w:val="none" w:sz="0" w:space="0" w:color="auto"/>
        <w:right w:val="none" w:sz="0" w:space="0" w:color="auto"/>
      </w:divBdr>
      <w:divsChild>
        <w:div w:id="896546634">
          <w:marLeft w:val="0"/>
          <w:marRight w:val="0"/>
          <w:marTop w:val="0"/>
          <w:marBottom w:val="0"/>
          <w:divBdr>
            <w:top w:val="none" w:sz="0" w:space="0" w:color="auto"/>
            <w:left w:val="none" w:sz="0" w:space="0" w:color="auto"/>
            <w:bottom w:val="none" w:sz="0" w:space="0" w:color="auto"/>
            <w:right w:val="none" w:sz="0" w:space="0" w:color="auto"/>
          </w:divBdr>
        </w:div>
        <w:div w:id="608125331">
          <w:marLeft w:val="0"/>
          <w:marRight w:val="0"/>
          <w:marTop w:val="0"/>
          <w:marBottom w:val="0"/>
          <w:divBdr>
            <w:top w:val="none" w:sz="0" w:space="0" w:color="auto"/>
            <w:left w:val="none" w:sz="0" w:space="0" w:color="auto"/>
            <w:bottom w:val="none" w:sz="0" w:space="0" w:color="auto"/>
            <w:right w:val="none" w:sz="0" w:space="0" w:color="auto"/>
          </w:divBdr>
        </w:div>
        <w:div w:id="1362583219">
          <w:marLeft w:val="0"/>
          <w:marRight w:val="0"/>
          <w:marTop w:val="0"/>
          <w:marBottom w:val="0"/>
          <w:divBdr>
            <w:top w:val="none" w:sz="0" w:space="0" w:color="auto"/>
            <w:left w:val="none" w:sz="0" w:space="0" w:color="auto"/>
            <w:bottom w:val="none" w:sz="0" w:space="0" w:color="auto"/>
            <w:right w:val="none" w:sz="0" w:space="0" w:color="auto"/>
          </w:divBdr>
        </w:div>
        <w:div w:id="274018654">
          <w:marLeft w:val="0"/>
          <w:marRight w:val="0"/>
          <w:marTop w:val="0"/>
          <w:marBottom w:val="0"/>
          <w:divBdr>
            <w:top w:val="none" w:sz="0" w:space="0" w:color="auto"/>
            <w:left w:val="none" w:sz="0" w:space="0" w:color="auto"/>
            <w:bottom w:val="none" w:sz="0" w:space="0" w:color="auto"/>
            <w:right w:val="none" w:sz="0" w:space="0" w:color="auto"/>
          </w:divBdr>
        </w:div>
        <w:div w:id="1903440569">
          <w:marLeft w:val="0"/>
          <w:marRight w:val="0"/>
          <w:marTop w:val="0"/>
          <w:marBottom w:val="0"/>
          <w:divBdr>
            <w:top w:val="none" w:sz="0" w:space="0" w:color="auto"/>
            <w:left w:val="none" w:sz="0" w:space="0" w:color="auto"/>
            <w:bottom w:val="none" w:sz="0" w:space="0" w:color="auto"/>
            <w:right w:val="none" w:sz="0" w:space="0" w:color="auto"/>
          </w:divBdr>
        </w:div>
        <w:div w:id="1932859562">
          <w:marLeft w:val="0"/>
          <w:marRight w:val="0"/>
          <w:marTop w:val="0"/>
          <w:marBottom w:val="0"/>
          <w:divBdr>
            <w:top w:val="none" w:sz="0" w:space="0" w:color="auto"/>
            <w:left w:val="none" w:sz="0" w:space="0" w:color="auto"/>
            <w:bottom w:val="none" w:sz="0" w:space="0" w:color="auto"/>
            <w:right w:val="none" w:sz="0" w:space="0" w:color="auto"/>
          </w:divBdr>
        </w:div>
        <w:div w:id="1181165712">
          <w:marLeft w:val="0"/>
          <w:marRight w:val="0"/>
          <w:marTop w:val="0"/>
          <w:marBottom w:val="0"/>
          <w:divBdr>
            <w:top w:val="none" w:sz="0" w:space="0" w:color="auto"/>
            <w:left w:val="none" w:sz="0" w:space="0" w:color="auto"/>
            <w:bottom w:val="none" w:sz="0" w:space="0" w:color="auto"/>
            <w:right w:val="none" w:sz="0" w:space="0" w:color="auto"/>
          </w:divBdr>
        </w:div>
        <w:div w:id="981228228">
          <w:marLeft w:val="0"/>
          <w:marRight w:val="0"/>
          <w:marTop w:val="0"/>
          <w:marBottom w:val="0"/>
          <w:divBdr>
            <w:top w:val="none" w:sz="0" w:space="0" w:color="auto"/>
            <w:left w:val="none" w:sz="0" w:space="0" w:color="auto"/>
            <w:bottom w:val="none" w:sz="0" w:space="0" w:color="auto"/>
            <w:right w:val="none" w:sz="0" w:space="0" w:color="auto"/>
          </w:divBdr>
        </w:div>
        <w:div w:id="860050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hitehouse.gov/wp-content/uploads/2021/08/M-21-31-Improving-the-Federal-Governments-Investigative-and-Remediation-Capabilities-Related-to-Cybersecurity-Incident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whitehouse.gov/wp-content/uploads/2021/08/M-21-31-Improving-the-Federal-Governments-Investigative-and-Remediation-Capabilities-Related-to-Cybersecurity-Incidents.pdf" TargetMode="External"/><Relationship Id="rId2" Type="http://schemas.openxmlformats.org/officeDocument/2006/relationships/hyperlink" Target="https://www.cyber.gov.au/sites/default/files/2024-02/joint-guidance-identifying-and-mitigating-lotl_v3508c.pdf" TargetMode="External"/><Relationship Id="rId1" Type="http://schemas.openxmlformats.org/officeDocument/2006/relationships/hyperlink" Target="https://www.cyber.gov.au/about-us/view-all-content/news-and-media/best-practices-event-logging-and-threat-detec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lucernoni\OneDrive%20-%20Conference%20of%20State%20Bank%20Supervisors%20Inc\Documents\Custom%20Office%20Templates\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a67dc97-ba51-4a7e-b920-a630af906fad" xsi:nil="true"/>
    <lcf76f155ced4ddcb4097134ff3c332f xmlns="f043025c-cdc1-405b-996e-b161da7bc49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9B455D68B4A574FBDBD498B67242DAC" ma:contentTypeVersion="18" ma:contentTypeDescription="Create a new document." ma:contentTypeScope="" ma:versionID="a2f021a14b3f0e9aa0086ed53389ffe5">
  <xsd:schema xmlns:xsd="http://www.w3.org/2001/XMLSchema" xmlns:xs="http://www.w3.org/2001/XMLSchema" xmlns:p="http://schemas.microsoft.com/office/2006/metadata/properties" xmlns:ns2="f043025c-cdc1-405b-996e-b161da7bc494" xmlns:ns3="3a67dc97-ba51-4a7e-b920-a630af906fad" targetNamespace="http://schemas.microsoft.com/office/2006/metadata/properties" ma:root="true" ma:fieldsID="1d7f47b5fe23678ece03288a293ae97d" ns2:_="" ns3:_="">
    <xsd:import namespace="f043025c-cdc1-405b-996e-b161da7bc494"/>
    <xsd:import namespace="3a67dc97-ba51-4a7e-b920-a630af906f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43025c-cdc1-405b-996e-b161da7bc4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62ac1d5-9048-4ccb-a933-be810308d496"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67dc97-ba51-4a7e-b920-a630af906fa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43b81e7-86b3-41bb-9719-5db329e0024b}" ma:internalName="TaxCatchAll" ma:showField="CatchAllData" ma:web="3a67dc97-ba51-4a7e-b920-a630af906f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9CB080-051B-49DB-B9EF-D200CDF8A354}">
  <ds:schemaRefs>
    <ds:schemaRef ds:uri="http://schemas.microsoft.com/office/2006/metadata/properties"/>
    <ds:schemaRef ds:uri="http://schemas.microsoft.com/office/infopath/2007/PartnerControls"/>
    <ds:schemaRef ds:uri="3a67dc97-ba51-4a7e-b920-a630af906fad"/>
    <ds:schemaRef ds:uri="f043025c-cdc1-405b-996e-b161da7bc494"/>
  </ds:schemaRefs>
</ds:datastoreItem>
</file>

<file path=customXml/itemProps2.xml><?xml version="1.0" encoding="utf-8"?>
<ds:datastoreItem xmlns:ds="http://schemas.openxmlformats.org/officeDocument/2006/customXml" ds:itemID="{E24D2301-0765-467C-95BF-81768799FDD2}">
  <ds:schemaRefs>
    <ds:schemaRef ds:uri="http://schemas.openxmlformats.org/officeDocument/2006/bibliography"/>
  </ds:schemaRefs>
</ds:datastoreItem>
</file>

<file path=customXml/itemProps3.xml><?xml version="1.0" encoding="utf-8"?>
<ds:datastoreItem xmlns:ds="http://schemas.openxmlformats.org/officeDocument/2006/customXml" ds:itemID="{97E2B7DF-0E68-46B6-A6AD-A6C194161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43025c-cdc1-405b-996e-b161da7bc494"/>
    <ds:schemaRef ds:uri="3a67dc97-ba51-4a7e-b920-a630af906f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526D5F-94D1-49DE-A997-9700BEEB0E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Letterhead</Template>
  <TotalTime>0</TotalTime>
  <Pages>3</Pages>
  <Words>1244</Words>
  <Characters>7097</Characters>
  <Application>Microsoft Office Word</Application>
  <DocSecurity>0</DocSecurity>
  <Lines>59</Lines>
  <Paragraphs>16</Paragraphs>
  <ScaleCrop>false</ScaleCrop>
  <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Lucernoni</dc:creator>
  <cp:keywords/>
  <dc:description/>
  <cp:lastModifiedBy>Brad Robinson</cp:lastModifiedBy>
  <cp:revision>2</cp:revision>
  <cp:lastPrinted>2025-05-05T15:28:00Z</cp:lastPrinted>
  <dcterms:created xsi:type="dcterms:W3CDTF">2025-07-02T13:32:00Z</dcterms:created>
  <dcterms:modified xsi:type="dcterms:W3CDTF">2025-07-02T13:32:00Z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0x010100F9B455D68B4A574FBDBD498B67242DAC</vt:lpwstr>
  </property>
  <property fmtid="{D5CDD505-2E9C-101B-9397-08002B2CF9AE}" pid="3" name="ClassificationContentMarkingHeaderShapeIds">
    <vt:lpwstr>41ff1ddb,428040f0,f6df7e3</vt:lpwstr>
  </property>
  <property fmtid="{D5CDD505-2E9C-101B-9397-08002B2CF9AE}" pid="4" name="ClassificationContentMarkingHeaderFontProps">
    <vt:lpwstr>#000000,10,Calibri</vt:lpwstr>
  </property>
  <property fmtid="{D5CDD505-2E9C-101B-9397-08002B2CF9AE}" pid="5" name="ClassificationContentMarkingHeaderText">
    <vt:lpwstr>Internal Use Only</vt:lpwstr>
  </property>
  <property fmtid="{D5CDD505-2E9C-101B-9397-08002B2CF9AE}" pid="6" name="MSIP_Label_f01e8231-d2ac-4398-bac1-28dfcc71348e_Enabled">
    <vt:lpwstr>true</vt:lpwstr>
  </property>
  <property fmtid="{D5CDD505-2E9C-101B-9397-08002B2CF9AE}" pid="7" name="MSIP_Label_f01e8231-d2ac-4398-bac1-28dfcc71348e_SetDate">
    <vt:lpwstr>2025-03-21T19:53:06Z</vt:lpwstr>
  </property>
  <property fmtid="{D5CDD505-2E9C-101B-9397-08002B2CF9AE}" pid="8" name="MSIP_Label_f01e8231-d2ac-4398-bac1-28dfcc71348e_Method">
    <vt:lpwstr>Standard</vt:lpwstr>
  </property>
  <property fmtid="{D5CDD505-2E9C-101B-9397-08002B2CF9AE}" pid="9" name="MSIP_Label_f01e8231-d2ac-4398-bac1-28dfcc71348e_Name">
    <vt:lpwstr>Internal Use Only</vt:lpwstr>
  </property>
  <property fmtid="{D5CDD505-2E9C-101B-9397-08002B2CF9AE}" pid="10" name="MSIP_Label_f01e8231-d2ac-4398-bac1-28dfcc71348e_SiteId">
    <vt:lpwstr>15bbbd45-801e-4e97-b5b8-bebef99178d3</vt:lpwstr>
  </property>
  <property fmtid="{D5CDD505-2E9C-101B-9397-08002B2CF9AE}" pid="11" name="MSIP_Label_f01e8231-d2ac-4398-bac1-28dfcc71348e_ActionId">
    <vt:lpwstr>0b5d6b7b-3a78-4874-89ba-41a9c44d8fd4</vt:lpwstr>
  </property>
  <property fmtid="{D5CDD505-2E9C-101B-9397-08002B2CF9AE}" pid="12" name="MSIP_Label_f01e8231-d2ac-4398-bac1-28dfcc71348e_ContentBits">
    <vt:lpwstr>1</vt:lpwstr>
  </property>
  <property fmtid="{D5CDD505-2E9C-101B-9397-08002B2CF9AE}" pid="13" name="MSIP_Label_f01e8231-d2ac-4398-bac1-28dfcc71348e_Tag">
    <vt:lpwstr>10, 3, 0, 1</vt:lpwstr>
  </property>
  <property fmtid="{D5CDD505-2E9C-101B-9397-08002B2CF9AE}" pid="14" name="MediaServiceImageTags">
    <vt:lpwstr/>
  </property>
</Properties>
</file>